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984625" w:rsidRDefault="00E619A7" w:rsidP="00E619A7">
      <w:pPr>
        <w:spacing w:after="0" w:line="240" w:lineRule="auto"/>
        <w:jc w:val="right"/>
        <w:rPr>
          <w:rFonts w:ascii="Times New Roman" w:hAnsi="Times New Roman" w:cs="Times New Roman"/>
          <w:sz w:val="28"/>
          <w:szCs w:val="28"/>
        </w:rPr>
      </w:pPr>
      <w:r w:rsidRPr="00984625">
        <w:rPr>
          <w:rFonts w:ascii="Times New Roman" w:hAnsi="Times New Roman" w:cs="Times New Roman"/>
          <w:sz w:val="28"/>
          <w:szCs w:val="28"/>
        </w:rPr>
        <w:t xml:space="preserve">Приложение </w:t>
      </w:r>
      <w:r w:rsidR="00B70768">
        <w:rPr>
          <w:rFonts w:ascii="Times New Roman" w:hAnsi="Times New Roman" w:cs="Times New Roman"/>
          <w:sz w:val="28"/>
          <w:szCs w:val="28"/>
        </w:rPr>
        <w:t>11</w:t>
      </w:r>
    </w:p>
    <w:p w:rsidR="00582189" w:rsidRPr="00984625" w:rsidRDefault="00E619A7" w:rsidP="00582189">
      <w:pPr>
        <w:spacing w:after="0" w:line="240" w:lineRule="auto"/>
        <w:jc w:val="right"/>
        <w:rPr>
          <w:rFonts w:ascii="Times New Roman" w:hAnsi="Times New Roman" w:cs="Times New Roman"/>
          <w:sz w:val="28"/>
          <w:szCs w:val="28"/>
        </w:rPr>
      </w:pPr>
      <w:r w:rsidRPr="00984625">
        <w:rPr>
          <w:rFonts w:ascii="Times New Roman" w:hAnsi="Times New Roman" w:cs="Times New Roman"/>
          <w:sz w:val="28"/>
          <w:szCs w:val="28"/>
        </w:rPr>
        <w:t xml:space="preserve">к </w:t>
      </w:r>
      <w:r w:rsidR="007E0EF1">
        <w:rPr>
          <w:rFonts w:ascii="Times New Roman" w:hAnsi="Times New Roman" w:cs="Times New Roman"/>
          <w:sz w:val="28"/>
          <w:szCs w:val="28"/>
        </w:rPr>
        <w:t>р</w:t>
      </w:r>
      <w:r w:rsidRPr="00984625">
        <w:rPr>
          <w:rFonts w:ascii="Times New Roman" w:hAnsi="Times New Roman" w:cs="Times New Roman"/>
          <w:sz w:val="28"/>
          <w:szCs w:val="28"/>
        </w:rPr>
        <w:t xml:space="preserve">ешению Думы города </w:t>
      </w:r>
      <w:proofErr w:type="spellStart"/>
      <w:r w:rsidRPr="00984625">
        <w:rPr>
          <w:rFonts w:ascii="Times New Roman" w:hAnsi="Times New Roman" w:cs="Times New Roman"/>
          <w:sz w:val="28"/>
          <w:szCs w:val="28"/>
        </w:rPr>
        <w:t>Пыть-Яха</w:t>
      </w:r>
      <w:proofErr w:type="spellEnd"/>
    </w:p>
    <w:p w:rsidR="00E619A7" w:rsidRPr="00984625" w:rsidRDefault="00E619A7" w:rsidP="00582189">
      <w:pPr>
        <w:spacing w:after="0" w:line="240" w:lineRule="auto"/>
        <w:jc w:val="right"/>
        <w:rPr>
          <w:rFonts w:ascii="Times New Roman" w:eastAsia="Times New Roman" w:hAnsi="Times New Roman" w:cs="Times New Roman"/>
          <w:sz w:val="28"/>
          <w:szCs w:val="28"/>
        </w:rPr>
      </w:pPr>
      <w:r w:rsidRPr="00984625">
        <w:rPr>
          <w:rFonts w:ascii="Times New Roman" w:eastAsia="Times New Roman" w:hAnsi="Times New Roman" w:cs="Times New Roman"/>
          <w:sz w:val="28"/>
          <w:szCs w:val="28"/>
        </w:rPr>
        <w:t xml:space="preserve">от </w:t>
      </w:r>
      <w:r w:rsidR="00D01CF5">
        <w:rPr>
          <w:rFonts w:ascii="Times New Roman" w:eastAsia="Times New Roman" w:hAnsi="Times New Roman" w:cs="Times New Roman"/>
          <w:sz w:val="28"/>
          <w:szCs w:val="28"/>
        </w:rPr>
        <w:t>14.12.2020</w:t>
      </w:r>
      <w:r w:rsidRPr="00984625">
        <w:rPr>
          <w:rFonts w:ascii="Times New Roman" w:eastAsia="Times New Roman" w:hAnsi="Times New Roman" w:cs="Times New Roman"/>
          <w:sz w:val="28"/>
          <w:szCs w:val="28"/>
        </w:rPr>
        <w:t xml:space="preserve"> № </w:t>
      </w:r>
      <w:r w:rsidR="00D01CF5">
        <w:rPr>
          <w:rFonts w:ascii="Times New Roman" w:eastAsia="Times New Roman" w:hAnsi="Times New Roman" w:cs="Times New Roman"/>
          <w:sz w:val="28"/>
          <w:szCs w:val="28"/>
        </w:rPr>
        <w:t>357</w:t>
      </w:r>
    </w:p>
    <w:p w:rsidR="00E619A7" w:rsidRPr="00984625" w:rsidRDefault="00E619A7" w:rsidP="00E619A7">
      <w:pPr>
        <w:spacing w:after="0" w:line="240" w:lineRule="auto"/>
        <w:jc w:val="right"/>
        <w:rPr>
          <w:rFonts w:ascii="Times New Roman" w:hAnsi="Times New Roman" w:cs="Times New Roman"/>
          <w:sz w:val="28"/>
          <w:szCs w:val="28"/>
        </w:rPr>
      </w:pPr>
    </w:p>
    <w:p w:rsidR="00E619A7" w:rsidRDefault="005D77EB" w:rsidP="00E619A7">
      <w:pPr>
        <w:spacing w:after="0" w:line="240" w:lineRule="auto"/>
        <w:jc w:val="center"/>
        <w:rPr>
          <w:rFonts w:ascii="Times New Roman" w:hAnsi="Times New Roman" w:cs="Times New Roman"/>
          <w:sz w:val="28"/>
          <w:szCs w:val="28"/>
        </w:rPr>
      </w:pPr>
      <w:r w:rsidRPr="00984625">
        <w:rPr>
          <w:rFonts w:ascii="Times New Roman" w:hAnsi="Times New Roman" w:cs="Times New Roman"/>
          <w:sz w:val="28"/>
          <w:szCs w:val="28"/>
        </w:rPr>
        <w:t xml:space="preserve">Ведомственная структура расходов бюджета города </w:t>
      </w:r>
      <w:proofErr w:type="spellStart"/>
      <w:r w:rsidRPr="00984625">
        <w:rPr>
          <w:rFonts w:ascii="Times New Roman" w:hAnsi="Times New Roman" w:cs="Times New Roman"/>
          <w:sz w:val="28"/>
          <w:szCs w:val="28"/>
        </w:rPr>
        <w:t>Пыть-Яха</w:t>
      </w:r>
      <w:proofErr w:type="spellEnd"/>
      <w:r w:rsidRPr="00984625">
        <w:rPr>
          <w:rFonts w:ascii="Times New Roman" w:hAnsi="Times New Roman" w:cs="Times New Roman"/>
          <w:sz w:val="28"/>
          <w:szCs w:val="28"/>
        </w:rPr>
        <w:t xml:space="preserve"> на 20</w:t>
      </w:r>
      <w:r w:rsidR="008B5F3E" w:rsidRPr="00984625">
        <w:rPr>
          <w:rFonts w:ascii="Times New Roman" w:hAnsi="Times New Roman" w:cs="Times New Roman"/>
          <w:sz w:val="28"/>
          <w:szCs w:val="28"/>
        </w:rPr>
        <w:t>2</w:t>
      </w:r>
      <w:r w:rsidR="00984625">
        <w:rPr>
          <w:rFonts w:ascii="Times New Roman" w:hAnsi="Times New Roman" w:cs="Times New Roman"/>
          <w:sz w:val="28"/>
          <w:szCs w:val="28"/>
        </w:rPr>
        <w:t>1</w:t>
      </w:r>
      <w:r w:rsidRPr="00984625">
        <w:rPr>
          <w:rFonts w:ascii="Times New Roman" w:hAnsi="Times New Roman" w:cs="Times New Roman"/>
          <w:sz w:val="28"/>
          <w:szCs w:val="28"/>
        </w:rPr>
        <w:t xml:space="preserve"> год</w:t>
      </w:r>
    </w:p>
    <w:p w:rsidR="00400073" w:rsidRDefault="00400073" w:rsidP="00400073">
      <w:pPr>
        <w:spacing w:after="0" w:line="240" w:lineRule="auto"/>
        <w:jc w:val="center"/>
        <w:rPr>
          <w:rFonts w:ascii="Times New Roman" w:hAnsi="Times New Roman" w:cs="Times New Roman"/>
          <w:sz w:val="28"/>
          <w:szCs w:val="28"/>
        </w:rPr>
      </w:pPr>
    </w:p>
    <w:p w:rsidR="00400073" w:rsidRDefault="00400073" w:rsidP="00400073">
      <w:pPr>
        <w:spacing w:after="0" w:line="240" w:lineRule="auto"/>
        <w:rPr>
          <w:rFonts w:ascii="Times New Roman" w:hAnsi="Times New Roman" w:cs="Times New Roman"/>
        </w:rPr>
      </w:pPr>
      <w:r>
        <w:rPr>
          <w:rFonts w:ascii="Times New Roman" w:hAnsi="Times New Roman" w:cs="Times New Roman"/>
        </w:rPr>
        <w:t>(в ред. решения Думы города от 19.03.2021 № 372</w:t>
      </w:r>
      <w:r w:rsidR="001D4D2A">
        <w:rPr>
          <w:rFonts w:ascii="Times New Roman" w:hAnsi="Times New Roman" w:cs="Times New Roman"/>
        </w:rPr>
        <w:t>, от 29.04.2021 № 387</w:t>
      </w:r>
      <w:r>
        <w:rPr>
          <w:rFonts w:ascii="Times New Roman" w:hAnsi="Times New Roman" w:cs="Times New Roman"/>
        </w:rPr>
        <w:t>)</w:t>
      </w:r>
    </w:p>
    <w:p w:rsidR="00400073" w:rsidRDefault="00400073" w:rsidP="00400073">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(см. текст в предыдущей </w:t>
      </w:r>
      <w:hyperlink r:id="rId7" w:history="1">
        <w:r w:rsidRPr="00400073">
          <w:rPr>
            <w:rStyle w:val="a3"/>
            <w:rFonts w:ascii="Times New Roman" w:hAnsi="Times New Roman" w:cs="Times New Roman"/>
          </w:rPr>
          <w:t>редакции</w:t>
        </w:r>
      </w:hyperlink>
      <w:r>
        <w:rPr>
          <w:rFonts w:ascii="Times New Roman" w:hAnsi="Times New Roman" w:cs="Times New Roman"/>
        </w:rPr>
        <w:t>)</w:t>
      </w:r>
    </w:p>
    <w:p w:rsidR="00400073" w:rsidRPr="00984625" w:rsidRDefault="00400073" w:rsidP="00E619A7">
      <w:pPr>
        <w:spacing w:after="0" w:line="240" w:lineRule="auto"/>
        <w:jc w:val="center"/>
        <w:rPr>
          <w:rFonts w:ascii="Times New Roman" w:hAnsi="Times New Roman" w:cs="Times New Roman"/>
          <w:sz w:val="28"/>
          <w:szCs w:val="28"/>
        </w:rPr>
      </w:pPr>
    </w:p>
    <w:p w:rsidR="002B68CB" w:rsidRDefault="00E619A7" w:rsidP="001434E6">
      <w:pPr>
        <w:spacing w:after="0" w:line="240" w:lineRule="auto"/>
        <w:jc w:val="right"/>
        <w:rPr>
          <w:rFonts w:ascii="Times New Roman" w:hAnsi="Times New Roman" w:cs="Times New Roman"/>
          <w:sz w:val="28"/>
          <w:szCs w:val="28"/>
        </w:rPr>
      </w:pPr>
      <w:r w:rsidRPr="00984625">
        <w:rPr>
          <w:rFonts w:ascii="Times New Roman" w:hAnsi="Times New Roman" w:cs="Times New Roman"/>
          <w:sz w:val="28"/>
          <w:szCs w:val="28"/>
        </w:rPr>
        <w:t>(тыс. рублей)</w:t>
      </w:r>
    </w:p>
    <w:tbl>
      <w:tblPr>
        <w:tblW w:w="15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gridCol w:w="540"/>
        <w:gridCol w:w="520"/>
        <w:gridCol w:w="520"/>
        <w:gridCol w:w="1417"/>
        <w:gridCol w:w="516"/>
        <w:gridCol w:w="1247"/>
        <w:gridCol w:w="1248"/>
      </w:tblGrid>
      <w:tr w:rsidR="001D4D2A" w:rsidRPr="00003084" w:rsidTr="00E20BFE">
        <w:trPr>
          <w:cantSplit/>
          <w:trHeight w:val="230"/>
          <w:tblHeader/>
        </w:trPr>
        <w:tc>
          <w:tcPr>
            <w:tcW w:w="9639" w:type="dxa"/>
            <w:vMerge w:val="restart"/>
            <w:shd w:val="clear" w:color="auto" w:fill="auto"/>
            <w:vAlign w:val="center"/>
            <w:hideMark/>
          </w:tcPr>
          <w:p w:rsidR="001D4D2A" w:rsidRPr="00003084" w:rsidRDefault="001D4D2A" w:rsidP="00E20BFE">
            <w:pPr>
              <w:spacing w:after="0" w:line="240" w:lineRule="auto"/>
              <w:jc w:val="center"/>
              <w:rPr>
                <w:rFonts w:ascii="Times New Roman" w:eastAsia="Times New Roman" w:hAnsi="Times New Roman"/>
                <w:color w:val="000000"/>
                <w:sz w:val="20"/>
                <w:szCs w:val="20"/>
              </w:rPr>
            </w:pPr>
            <w:r w:rsidRPr="00003084">
              <w:rPr>
                <w:rFonts w:ascii="Times New Roman" w:eastAsia="Times New Roman" w:hAnsi="Times New Roman"/>
                <w:color w:val="000000"/>
                <w:sz w:val="20"/>
                <w:szCs w:val="20"/>
              </w:rPr>
              <w:t>Наименование</w:t>
            </w:r>
          </w:p>
        </w:tc>
        <w:tc>
          <w:tcPr>
            <w:tcW w:w="540" w:type="dxa"/>
            <w:vMerge w:val="restart"/>
            <w:shd w:val="clear" w:color="auto" w:fill="auto"/>
            <w:vAlign w:val="center"/>
            <w:hideMark/>
          </w:tcPr>
          <w:p w:rsidR="001D4D2A" w:rsidRPr="00003084" w:rsidRDefault="001D4D2A" w:rsidP="00E20BFE">
            <w:pPr>
              <w:spacing w:after="0" w:line="240" w:lineRule="auto"/>
              <w:jc w:val="center"/>
              <w:rPr>
                <w:rFonts w:ascii="Times New Roman" w:eastAsia="Times New Roman" w:hAnsi="Times New Roman"/>
                <w:color w:val="000000"/>
                <w:sz w:val="20"/>
                <w:szCs w:val="20"/>
              </w:rPr>
            </w:pPr>
            <w:r w:rsidRPr="00003084">
              <w:rPr>
                <w:rFonts w:ascii="Times New Roman" w:eastAsia="Times New Roman" w:hAnsi="Times New Roman"/>
                <w:color w:val="000000"/>
                <w:sz w:val="20"/>
                <w:szCs w:val="20"/>
              </w:rPr>
              <w:t>Вед</w:t>
            </w:r>
          </w:p>
        </w:tc>
        <w:tc>
          <w:tcPr>
            <w:tcW w:w="520" w:type="dxa"/>
            <w:vMerge w:val="restart"/>
            <w:shd w:val="clear" w:color="auto" w:fill="auto"/>
            <w:vAlign w:val="center"/>
            <w:hideMark/>
          </w:tcPr>
          <w:p w:rsidR="001D4D2A" w:rsidRPr="00003084" w:rsidRDefault="001D4D2A" w:rsidP="00E20BFE">
            <w:pPr>
              <w:spacing w:after="0" w:line="240" w:lineRule="auto"/>
              <w:jc w:val="center"/>
              <w:rPr>
                <w:rFonts w:ascii="Times New Roman" w:eastAsia="Times New Roman" w:hAnsi="Times New Roman"/>
                <w:color w:val="000000"/>
                <w:sz w:val="20"/>
                <w:szCs w:val="20"/>
              </w:rPr>
            </w:pPr>
            <w:proofErr w:type="spellStart"/>
            <w:r w:rsidRPr="00003084">
              <w:rPr>
                <w:rFonts w:ascii="Times New Roman" w:eastAsia="Times New Roman" w:hAnsi="Times New Roman"/>
                <w:color w:val="000000"/>
                <w:sz w:val="20"/>
                <w:szCs w:val="20"/>
              </w:rPr>
              <w:t>Рз</w:t>
            </w:r>
            <w:proofErr w:type="spellEnd"/>
          </w:p>
        </w:tc>
        <w:tc>
          <w:tcPr>
            <w:tcW w:w="520" w:type="dxa"/>
            <w:vMerge w:val="restart"/>
            <w:shd w:val="clear" w:color="auto" w:fill="auto"/>
            <w:vAlign w:val="center"/>
            <w:hideMark/>
          </w:tcPr>
          <w:p w:rsidR="001D4D2A" w:rsidRPr="00003084" w:rsidRDefault="001D4D2A" w:rsidP="00E20BFE">
            <w:pPr>
              <w:spacing w:after="0" w:line="240" w:lineRule="auto"/>
              <w:jc w:val="center"/>
              <w:rPr>
                <w:rFonts w:ascii="Times New Roman" w:eastAsia="Times New Roman" w:hAnsi="Times New Roman"/>
                <w:color w:val="000000"/>
                <w:sz w:val="20"/>
                <w:szCs w:val="20"/>
              </w:rPr>
            </w:pPr>
            <w:proofErr w:type="spellStart"/>
            <w:r w:rsidRPr="00003084">
              <w:rPr>
                <w:rFonts w:ascii="Times New Roman" w:eastAsia="Times New Roman" w:hAnsi="Times New Roman"/>
                <w:color w:val="000000"/>
                <w:sz w:val="20"/>
                <w:szCs w:val="20"/>
              </w:rPr>
              <w:t>Пр</w:t>
            </w:r>
            <w:proofErr w:type="spellEnd"/>
          </w:p>
        </w:tc>
        <w:tc>
          <w:tcPr>
            <w:tcW w:w="1417" w:type="dxa"/>
            <w:vMerge w:val="restart"/>
            <w:shd w:val="clear" w:color="auto" w:fill="auto"/>
            <w:vAlign w:val="center"/>
            <w:hideMark/>
          </w:tcPr>
          <w:p w:rsidR="001D4D2A" w:rsidRPr="00003084" w:rsidRDefault="001D4D2A" w:rsidP="00E20BFE">
            <w:pPr>
              <w:spacing w:after="0" w:line="240" w:lineRule="auto"/>
              <w:jc w:val="center"/>
              <w:rPr>
                <w:rFonts w:ascii="Times New Roman" w:eastAsia="Times New Roman" w:hAnsi="Times New Roman"/>
                <w:color w:val="000000"/>
                <w:sz w:val="20"/>
                <w:szCs w:val="20"/>
              </w:rPr>
            </w:pPr>
            <w:r w:rsidRPr="00003084">
              <w:rPr>
                <w:rFonts w:ascii="Times New Roman" w:eastAsia="Times New Roman" w:hAnsi="Times New Roman"/>
                <w:color w:val="000000"/>
                <w:sz w:val="20"/>
                <w:szCs w:val="20"/>
              </w:rPr>
              <w:t>ЦСР</w:t>
            </w:r>
          </w:p>
        </w:tc>
        <w:tc>
          <w:tcPr>
            <w:tcW w:w="516" w:type="dxa"/>
            <w:vMerge w:val="restart"/>
            <w:shd w:val="clear" w:color="auto" w:fill="auto"/>
            <w:vAlign w:val="center"/>
            <w:hideMark/>
          </w:tcPr>
          <w:p w:rsidR="001D4D2A" w:rsidRPr="00003084" w:rsidRDefault="001D4D2A" w:rsidP="00E20BFE">
            <w:pPr>
              <w:spacing w:after="0" w:line="240" w:lineRule="auto"/>
              <w:jc w:val="center"/>
              <w:rPr>
                <w:rFonts w:ascii="Times New Roman" w:eastAsia="Times New Roman" w:hAnsi="Times New Roman"/>
                <w:color w:val="000000"/>
                <w:sz w:val="20"/>
                <w:szCs w:val="20"/>
              </w:rPr>
            </w:pPr>
            <w:r w:rsidRPr="00003084">
              <w:rPr>
                <w:rFonts w:ascii="Times New Roman" w:eastAsia="Times New Roman" w:hAnsi="Times New Roman"/>
                <w:color w:val="000000"/>
                <w:sz w:val="20"/>
                <w:szCs w:val="20"/>
              </w:rPr>
              <w:t>ВР</w:t>
            </w:r>
          </w:p>
        </w:tc>
        <w:tc>
          <w:tcPr>
            <w:tcW w:w="1247" w:type="dxa"/>
            <w:vMerge w:val="restart"/>
            <w:shd w:val="clear" w:color="auto" w:fill="auto"/>
            <w:vAlign w:val="center"/>
            <w:hideMark/>
          </w:tcPr>
          <w:p w:rsidR="001D4D2A" w:rsidRPr="00003084" w:rsidRDefault="001D4D2A" w:rsidP="00E20BFE">
            <w:pPr>
              <w:spacing w:after="0" w:line="240" w:lineRule="auto"/>
              <w:jc w:val="center"/>
              <w:rPr>
                <w:rFonts w:ascii="Times New Roman" w:eastAsia="Times New Roman" w:hAnsi="Times New Roman"/>
                <w:color w:val="000000"/>
                <w:sz w:val="20"/>
                <w:szCs w:val="20"/>
              </w:rPr>
            </w:pPr>
            <w:r w:rsidRPr="00003084">
              <w:rPr>
                <w:rFonts w:ascii="Times New Roman" w:eastAsia="Times New Roman" w:hAnsi="Times New Roman"/>
                <w:color w:val="000000"/>
                <w:sz w:val="20"/>
                <w:szCs w:val="20"/>
              </w:rPr>
              <w:t>Сумма на год</w:t>
            </w:r>
          </w:p>
        </w:tc>
        <w:tc>
          <w:tcPr>
            <w:tcW w:w="1248" w:type="dxa"/>
            <w:vMerge w:val="restart"/>
            <w:shd w:val="clear" w:color="auto" w:fill="auto"/>
            <w:vAlign w:val="center"/>
            <w:hideMark/>
          </w:tcPr>
          <w:p w:rsidR="001D4D2A" w:rsidRPr="00003084" w:rsidRDefault="001D4D2A" w:rsidP="00E20BFE">
            <w:pPr>
              <w:spacing w:after="0" w:line="240" w:lineRule="auto"/>
              <w:jc w:val="center"/>
              <w:rPr>
                <w:rFonts w:ascii="Times New Roman" w:eastAsia="Times New Roman" w:hAnsi="Times New Roman"/>
                <w:color w:val="000000"/>
                <w:sz w:val="20"/>
                <w:szCs w:val="20"/>
              </w:rPr>
            </w:pPr>
            <w:r w:rsidRPr="00003084">
              <w:rPr>
                <w:rFonts w:ascii="Times New Roman" w:eastAsia="Times New Roman" w:hAnsi="Times New Roman"/>
                <w:color w:val="000000"/>
                <w:sz w:val="20"/>
                <w:szCs w:val="20"/>
              </w:rPr>
              <w:t>в том числе за счет субвенций из бюджета автономного округа</w:t>
            </w:r>
          </w:p>
        </w:tc>
      </w:tr>
      <w:tr w:rsidR="001D4D2A" w:rsidRPr="00003084" w:rsidTr="00E20BFE">
        <w:trPr>
          <w:cantSplit/>
          <w:trHeight w:val="450"/>
          <w:tblHeader/>
        </w:trPr>
        <w:tc>
          <w:tcPr>
            <w:tcW w:w="9639" w:type="dxa"/>
            <w:vMerge/>
            <w:vAlign w:val="center"/>
            <w:hideMark/>
          </w:tcPr>
          <w:p w:rsidR="001D4D2A" w:rsidRPr="00003084" w:rsidRDefault="001D4D2A" w:rsidP="00E20BFE">
            <w:pPr>
              <w:spacing w:after="0" w:line="240" w:lineRule="auto"/>
              <w:rPr>
                <w:rFonts w:ascii="Times New Roman" w:eastAsia="Times New Roman" w:hAnsi="Times New Roman"/>
                <w:color w:val="000000"/>
                <w:sz w:val="20"/>
                <w:szCs w:val="20"/>
              </w:rPr>
            </w:pPr>
          </w:p>
        </w:tc>
        <w:tc>
          <w:tcPr>
            <w:tcW w:w="540" w:type="dxa"/>
            <w:vMerge/>
            <w:vAlign w:val="center"/>
            <w:hideMark/>
          </w:tcPr>
          <w:p w:rsidR="001D4D2A" w:rsidRPr="00003084" w:rsidRDefault="001D4D2A" w:rsidP="00E20BFE">
            <w:pPr>
              <w:spacing w:after="0" w:line="240" w:lineRule="auto"/>
              <w:rPr>
                <w:rFonts w:ascii="Times New Roman" w:eastAsia="Times New Roman" w:hAnsi="Times New Roman"/>
                <w:color w:val="000000"/>
                <w:sz w:val="20"/>
                <w:szCs w:val="20"/>
              </w:rPr>
            </w:pPr>
          </w:p>
        </w:tc>
        <w:tc>
          <w:tcPr>
            <w:tcW w:w="520" w:type="dxa"/>
            <w:vMerge/>
            <w:vAlign w:val="center"/>
            <w:hideMark/>
          </w:tcPr>
          <w:p w:rsidR="001D4D2A" w:rsidRPr="00003084" w:rsidRDefault="001D4D2A" w:rsidP="00E20BFE">
            <w:pPr>
              <w:spacing w:after="0" w:line="240" w:lineRule="auto"/>
              <w:rPr>
                <w:rFonts w:ascii="Times New Roman" w:eastAsia="Times New Roman" w:hAnsi="Times New Roman"/>
                <w:color w:val="000000"/>
                <w:sz w:val="20"/>
                <w:szCs w:val="20"/>
              </w:rPr>
            </w:pPr>
          </w:p>
        </w:tc>
        <w:tc>
          <w:tcPr>
            <w:tcW w:w="520" w:type="dxa"/>
            <w:vMerge/>
            <w:vAlign w:val="center"/>
            <w:hideMark/>
          </w:tcPr>
          <w:p w:rsidR="001D4D2A" w:rsidRPr="00003084" w:rsidRDefault="001D4D2A" w:rsidP="00E20BFE">
            <w:pPr>
              <w:spacing w:after="0" w:line="240" w:lineRule="auto"/>
              <w:rPr>
                <w:rFonts w:ascii="Times New Roman" w:eastAsia="Times New Roman" w:hAnsi="Times New Roman"/>
                <w:color w:val="000000"/>
                <w:sz w:val="20"/>
                <w:szCs w:val="20"/>
              </w:rPr>
            </w:pPr>
          </w:p>
        </w:tc>
        <w:tc>
          <w:tcPr>
            <w:tcW w:w="1417" w:type="dxa"/>
            <w:vMerge/>
            <w:vAlign w:val="center"/>
            <w:hideMark/>
          </w:tcPr>
          <w:p w:rsidR="001D4D2A" w:rsidRPr="00003084" w:rsidRDefault="001D4D2A" w:rsidP="00E20BFE">
            <w:pPr>
              <w:spacing w:after="0" w:line="240" w:lineRule="auto"/>
              <w:rPr>
                <w:rFonts w:ascii="Times New Roman" w:eastAsia="Times New Roman" w:hAnsi="Times New Roman"/>
                <w:color w:val="000000"/>
                <w:sz w:val="20"/>
                <w:szCs w:val="20"/>
              </w:rPr>
            </w:pPr>
          </w:p>
        </w:tc>
        <w:tc>
          <w:tcPr>
            <w:tcW w:w="516" w:type="dxa"/>
            <w:vMerge/>
            <w:vAlign w:val="center"/>
            <w:hideMark/>
          </w:tcPr>
          <w:p w:rsidR="001D4D2A" w:rsidRPr="00003084" w:rsidRDefault="001D4D2A" w:rsidP="00E20BFE">
            <w:pPr>
              <w:spacing w:after="0" w:line="240" w:lineRule="auto"/>
              <w:rPr>
                <w:rFonts w:ascii="Times New Roman" w:eastAsia="Times New Roman" w:hAnsi="Times New Roman"/>
                <w:color w:val="000000"/>
                <w:sz w:val="20"/>
                <w:szCs w:val="20"/>
              </w:rPr>
            </w:pPr>
          </w:p>
        </w:tc>
        <w:tc>
          <w:tcPr>
            <w:tcW w:w="1247" w:type="dxa"/>
            <w:vMerge/>
            <w:vAlign w:val="center"/>
            <w:hideMark/>
          </w:tcPr>
          <w:p w:rsidR="001D4D2A" w:rsidRPr="00003084" w:rsidRDefault="001D4D2A" w:rsidP="00E20BFE">
            <w:pPr>
              <w:spacing w:after="0" w:line="240" w:lineRule="auto"/>
              <w:rPr>
                <w:rFonts w:ascii="Times New Roman" w:eastAsia="Times New Roman" w:hAnsi="Times New Roman"/>
                <w:color w:val="000000"/>
                <w:sz w:val="20"/>
                <w:szCs w:val="20"/>
              </w:rPr>
            </w:pPr>
          </w:p>
        </w:tc>
        <w:tc>
          <w:tcPr>
            <w:tcW w:w="1248" w:type="dxa"/>
            <w:vMerge/>
            <w:vAlign w:val="center"/>
            <w:hideMark/>
          </w:tcPr>
          <w:p w:rsidR="001D4D2A" w:rsidRPr="00003084" w:rsidRDefault="001D4D2A" w:rsidP="00E20BFE">
            <w:pPr>
              <w:spacing w:after="0" w:line="240" w:lineRule="auto"/>
              <w:rPr>
                <w:rFonts w:ascii="Times New Roman" w:eastAsia="Times New Roman" w:hAnsi="Times New Roman"/>
                <w:color w:val="000000"/>
                <w:sz w:val="20"/>
                <w:szCs w:val="20"/>
              </w:rPr>
            </w:pPr>
          </w:p>
        </w:tc>
      </w:tr>
      <w:tr w:rsidR="001D4D2A" w:rsidRPr="00003084" w:rsidTr="00E20BFE">
        <w:trPr>
          <w:cantSplit/>
          <w:trHeight w:val="20"/>
          <w:tblHeader/>
        </w:trPr>
        <w:tc>
          <w:tcPr>
            <w:tcW w:w="9639" w:type="dxa"/>
            <w:shd w:val="clear" w:color="auto" w:fill="auto"/>
            <w:vAlign w:val="center"/>
            <w:hideMark/>
          </w:tcPr>
          <w:p w:rsidR="001D4D2A" w:rsidRPr="00003084" w:rsidRDefault="001D4D2A" w:rsidP="00E20BFE">
            <w:pPr>
              <w:spacing w:after="0" w:line="240" w:lineRule="auto"/>
              <w:jc w:val="center"/>
              <w:rPr>
                <w:rFonts w:ascii="Times New Roman" w:eastAsia="Times New Roman" w:hAnsi="Times New Roman"/>
                <w:color w:val="000000"/>
                <w:sz w:val="20"/>
                <w:szCs w:val="20"/>
              </w:rPr>
            </w:pPr>
            <w:r w:rsidRPr="00003084">
              <w:rPr>
                <w:rFonts w:ascii="Times New Roman" w:eastAsia="Times New Roman" w:hAnsi="Times New Roman"/>
                <w:color w:val="000000"/>
                <w:sz w:val="20"/>
                <w:szCs w:val="20"/>
              </w:rPr>
              <w:t>1</w:t>
            </w:r>
          </w:p>
        </w:tc>
        <w:tc>
          <w:tcPr>
            <w:tcW w:w="540" w:type="dxa"/>
            <w:shd w:val="clear" w:color="auto" w:fill="auto"/>
            <w:vAlign w:val="center"/>
            <w:hideMark/>
          </w:tcPr>
          <w:p w:rsidR="001D4D2A" w:rsidRPr="00003084" w:rsidRDefault="001D4D2A" w:rsidP="00E20BFE">
            <w:pPr>
              <w:spacing w:after="0" w:line="240" w:lineRule="auto"/>
              <w:jc w:val="center"/>
              <w:rPr>
                <w:rFonts w:ascii="Times New Roman" w:eastAsia="Times New Roman" w:hAnsi="Times New Roman"/>
                <w:color w:val="000000"/>
                <w:sz w:val="20"/>
                <w:szCs w:val="20"/>
              </w:rPr>
            </w:pPr>
            <w:r w:rsidRPr="00003084">
              <w:rPr>
                <w:rFonts w:ascii="Times New Roman" w:eastAsia="Times New Roman" w:hAnsi="Times New Roman"/>
                <w:color w:val="000000"/>
                <w:sz w:val="20"/>
                <w:szCs w:val="20"/>
              </w:rPr>
              <w:t>2</w:t>
            </w:r>
          </w:p>
        </w:tc>
        <w:tc>
          <w:tcPr>
            <w:tcW w:w="520" w:type="dxa"/>
            <w:shd w:val="clear" w:color="auto" w:fill="auto"/>
            <w:vAlign w:val="center"/>
            <w:hideMark/>
          </w:tcPr>
          <w:p w:rsidR="001D4D2A" w:rsidRPr="00003084" w:rsidRDefault="001D4D2A" w:rsidP="00E20BFE">
            <w:pPr>
              <w:spacing w:after="0" w:line="240" w:lineRule="auto"/>
              <w:jc w:val="center"/>
              <w:rPr>
                <w:rFonts w:ascii="Times New Roman" w:eastAsia="Times New Roman" w:hAnsi="Times New Roman"/>
                <w:color w:val="000000"/>
                <w:sz w:val="20"/>
                <w:szCs w:val="20"/>
              </w:rPr>
            </w:pPr>
            <w:r w:rsidRPr="00003084">
              <w:rPr>
                <w:rFonts w:ascii="Times New Roman" w:eastAsia="Times New Roman" w:hAnsi="Times New Roman"/>
                <w:color w:val="000000"/>
                <w:sz w:val="20"/>
                <w:szCs w:val="20"/>
              </w:rPr>
              <w:t>3</w:t>
            </w:r>
          </w:p>
        </w:tc>
        <w:tc>
          <w:tcPr>
            <w:tcW w:w="520" w:type="dxa"/>
            <w:shd w:val="clear" w:color="auto" w:fill="auto"/>
            <w:vAlign w:val="center"/>
            <w:hideMark/>
          </w:tcPr>
          <w:p w:rsidR="001D4D2A" w:rsidRPr="00003084" w:rsidRDefault="001D4D2A" w:rsidP="00E20BFE">
            <w:pPr>
              <w:spacing w:after="0" w:line="240" w:lineRule="auto"/>
              <w:jc w:val="center"/>
              <w:rPr>
                <w:rFonts w:ascii="Times New Roman" w:eastAsia="Times New Roman" w:hAnsi="Times New Roman"/>
                <w:color w:val="000000"/>
                <w:sz w:val="20"/>
                <w:szCs w:val="20"/>
              </w:rPr>
            </w:pPr>
            <w:r w:rsidRPr="00003084">
              <w:rPr>
                <w:rFonts w:ascii="Times New Roman" w:eastAsia="Times New Roman" w:hAnsi="Times New Roman"/>
                <w:color w:val="000000"/>
                <w:sz w:val="20"/>
                <w:szCs w:val="20"/>
              </w:rPr>
              <w:t>4</w:t>
            </w:r>
          </w:p>
        </w:tc>
        <w:tc>
          <w:tcPr>
            <w:tcW w:w="1417" w:type="dxa"/>
            <w:shd w:val="clear" w:color="auto" w:fill="auto"/>
            <w:vAlign w:val="center"/>
            <w:hideMark/>
          </w:tcPr>
          <w:p w:rsidR="001D4D2A" w:rsidRPr="00003084" w:rsidRDefault="001D4D2A" w:rsidP="00E20BFE">
            <w:pPr>
              <w:spacing w:after="0" w:line="240" w:lineRule="auto"/>
              <w:jc w:val="center"/>
              <w:rPr>
                <w:rFonts w:ascii="Times New Roman" w:eastAsia="Times New Roman" w:hAnsi="Times New Roman"/>
                <w:color w:val="000000"/>
                <w:sz w:val="20"/>
                <w:szCs w:val="20"/>
              </w:rPr>
            </w:pPr>
            <w:r w:rsidRPr="00003084">
              <w:rPr>
                <w:rFonts w:ascii="Times New Roman" w:eastAsia="Times New Roman" w:hAnsi="Times New Roman"/>
                <w:color w:val="000000"/>
                <w:sz w:val="20"/>
                <w:szCs w:val="20"/>
              </w:rPr>
              <w:t>5</w:t>
            </w:r>
          </w:p>
        </w:tc>
        <w:tc>
          <w:tcPr>
            <w:tcW w:w="516" w:type="dxa"/>
            <w:shd w:val="clear" w:color="auto" w:fill="auto"/>
            <w:vAlign w:val="center"/>
            <w:hideMark/>
          </w:tcPr>
          <w:p w:rsidR="001D4D2A" w:rsidRPr="00003084" w:rsidRDefault="001D4D2A" w:rsidP="00E20BFE">
            <w:pPr>
              <w:spacing w:after="0" w:line="240" w:lineRule="auto"/>
              <w:jc w:val="center"/>
              <w:rPr>
                <w:rFonts w:ascii="Times New Roman" w:eastAsia="Times New Roman" w:hAnsi="Times New Roman"/>
                <w:color w:val="000000"/>
                <w:sz w:val="20"/>
                <w:szCs w:val="20"/>
              </w:rPr>
            </w:pPr>
            <w:r w:rsidRPr="00003084">
              <w:rPr>
                <w:rFonts w:ascii="Times New Roman" w:eastAsia="Times New Roman" w:hAnsi="Times New Roman"/>
                <w:color w:val="000000"/>
                <w:sz w:val="20"/>
                <w:szCs w:val="20"/>
              </w:rPr>
              <w:t>6</w:t>
            </w:r>
          </w:p>
        </w:tc>
        <w:tc>
          <w:tcPr>
            <w:tcW w:w="1247" w:type="dxa"/>
            <w:shd w:val="clear" w:color="auto" w:fill="auto"/>
            <w:vAlign w:val="center"/>
            <w:hideMark/>
          </w:tcPr>
          <w:p w:rsidR="001D4D2A" w:rsidRPr="00003084" w:rsidRDefault="001D4D2A" w:rsidP="00E20BFE">
            <w:pPr>
              <w:spacing w:after="0" w:line="240" w:lineRule="auto"/>
              <w:jc w:val="center"/>
              <w:rPr>
                <w:rFonts w:ascii="Times New Roman" w:eastAsia="Times New Roman" w:hAnsi="Times New Roman"/>
                <w:color w:val="000000"/>
                <w:sz w:val="20"/>
                <w:szCs w:val="20"/>
              </w:rPr>
            </w:pPr>
            <w:r w:rsidRPr="00003084">
              <w:rPr>
                <w:rFonts w:ascii="Times New Roman" w:eastAsia="Times New Roman" w:hAnsi="Times New Roman"/>
                <w:color w:val="000000"/>
                <w:sz w:val="20"/>
                <w:szCs w:val="20"/>
              </w:rPr>
              <w:t>7</w:t>
            </w:r>
          </w:p>
        </w:tc>
        <w:tc>
          <w:tcPr>
            <w:tcW w:w="1248" w:type="dxa"/>
            <w:shd w:val="clear" w:color="auto" w:fill="auto"/>
            <w:vAlign w:val="center"/>
            <w:hideMark/>
          </w:tcPr>
          <w:p w:rsidR="001D4D2A" w:rsidRPr="00003084" w:rsidRDefault="001D4D2A" w:rsidP="00E20BFE">
            <w:pPr>
              <w:spacing w:after="0" w:line="240" w:lineRule="auto"/>
              <w:jc w:val="center"/>
              <w:rPr>
                <w:rFonts w:ascii="Times New Roman" w:eastAsia="Times New Roman" w:hAnsi="Times New Roman"/>
                <w:color w:val="000000"/>
                <w:sz w:val="20"/>
                <w:szCs w:val="20"/>
              </w:rPr>
            </w:pPr>
            <w:r w:rsidRPr="00003084">
              <w:rPr>
                <w:rFonts w:ascii="Times New Roman" w:eastAsia="Times New Roman" w:hAnsi="Times New Roman"/>
                <w:color w:val="000000"/>
                <w:sz w:val="20"/>
                <w:szCs w:val="20"/>
              </w:rPr>
              <w:t>8</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Дума города </w:t>
            </w:r>
            <w:proofErr w:type="spellStart"/>
            <w:r w:rsidRPr="00003084">
              <w:rPr>
                <w:rFonts w:ascii="Times New Roman" w:eastAsia="Times New Roman" w:hAnsi="Times New Roman"/>
                <w:sz w:val="20"/>
                <w:szCs w:val="20"/>
              </w:rPr>
              <w:t>Пыть-Яха</w:t>
            </w:r>
            <w:proofErr w:type="spellEnd"/>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19 292,5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Общегосударственные вопросы</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18 964,4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8 234,8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Непрограммные направления деятельности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8 234,8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8 234,8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8 234,8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8 234,8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8 109,9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8 109,9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124,9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124,9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10 393,1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Непрограммные направления деятельности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10 393,1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10 393,1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10 393,1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5 496,6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5 454,8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5 454,8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41,8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41,8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40 1 01 02250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4 896,5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40 1 01 02250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4 896,5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40 1 01 02250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4 896,5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Другие общегосударственные вопросы</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336,5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211,0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"Повышение профессионального уровня муниципальных служащих и резерва управленческих кадров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20 1 00 00000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211,0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20 1 02 00000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211,0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20 1 02 99990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211,0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20 1 02 99990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126,0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20 1 02 99990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126,0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20 1 02 99990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85,0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20 1 02 99990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85,0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Непрограммные направления деятельности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125,5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125,5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Прочие мероприятия органов местного самоуправления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40 1 01 02400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40 1 01 02400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Уплата налогов, сборов и иных платежей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40 1 01 02400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850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Исполнение отдельных полномочий Думы города </w:t>
            </w:r>
            <w:proofErr w:type="spellStart"/>
            <w:r w:rsidRPr="00003084">
              <w:rPr>
                <w:rFonts w:ascii="Times New Roman" w:eastAsia="Times New Roman" w:hAnsi="Times New Roman"/>
                <w:sz w:val="20"/>
                <w:szCs w:val="20"/>
              </w:rPr>
              <w:t>Пыть-Яха</w:t>
            </w:r>
            <w:proofErr w:type="spellEnd"/>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40 1 02 00000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95,5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Выполнение полномочий Думы города </w:t>
            </w:r>
            <w:proofErr w:type="spellStart"/>
            <w:r w:rsidRPr="00003084">
              <w:rPr>
                <w:rFonts w:ascii="Times New Roman" w:eastAsia="Times New Roman" w:hAnsi="Times New Roman"/>
                <w:sz w:val="20"/>
                <w:szCs w:val="20"/>
              </w:rPr>
              <w:t>Пыть-Ях</w:t>
            </w:r>
            <w:proofErr w:type="spellEnd"/>
            <w:r w:rsidRPr="00003084">
              <w:rPr>
                <w:rFonts w:ascii="Times New Roman" w:eastAsia="Times New Roman" w:hAnsi="Times New Roman"/>
                <w:sz w:val="20"/>
                <w:szCs w:val="20"/>
              </w:rPr>
              <w:t xml:space="preserve"> в сфере наград и почетных званий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40 1 02 72020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95,5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40 1 02 72020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40 1 02 72020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Социальное обеспечение и иные выплаты населению</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40 1 02 72020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Публичные нормативные выплаты гражданам несоциального характера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40 1 02 72020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330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Национальная экономика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328,1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Общеэкономические вопросы</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"Поддержка занятости населения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06 2 02 00000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Связь и информатика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322,6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"Цифровое развитие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"Цифровой город"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Услуги в области информационных технологий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15 1 01 20070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15 1 01 20070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15 1 01 20070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Непрограммные направления деятельности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288,6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288,6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288,6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Прочие мероприятия органов местного самоуправления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40 1 01 02400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288,6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40 1 01 02400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288,6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40 1 01 02400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288,6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Администрация города </w:t>
            </w:r>
            <w:proofErr w:type="spellStart"/>
            <w:r w:rsidRPr="00003084">
              <w:rPr>
                <w:rFonts w:ascii="Times New Roman" w:eastAsia="Times New Roman" w:hAnsi="Times New Roman"/>
                <w:sz w:val="20"/>
                <w:szCs w:val="20"/>
              </w:rPr>
              <w:t>Пыть-Яха</w:t>
            </w:r>
            <w:proofErr w:type="spellEnd"/>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4 616 567,5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1 467 207,7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Общегосударственные вопросы</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372 273,5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8 596,2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5 443,0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5 443,0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5 443,0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 xml:space="preserve"> и муниципальных учреждений города"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5 443,0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Высшее должностное лицо муниципального образования городской округ город </w:t>
            </w:r>
            <w:proofErr w:type="spellStart"/>
            <w:r w:rsidRPr="00003084">
              <w:rPr>
                <w:rFonts w:ascii="Times New Roman" w:eastAsia="Times New Roman" w:hAnsi="Times New Roman"/>
                <w:sz w:val="20"/>
                <w:szCs w:val="20"/>
              </w:rPr>
              <w:t>Пыть-Ях</w:t>
            </w:r>
            <w:proofErr w:type="spellEnd"/>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20 4 01 02030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5 443,0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20 4 01 02030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5 443,0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20 4 01 02030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5 443,0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111 011,7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111 011,7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111 011,7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 xml:space="preserve"> и муниципальных учреждений города"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111 011,7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111 011,7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109 912,1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109 912,1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984,6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984,6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115,0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Исполнение судебных актов</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830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Уплата налогов, сборов и иных платежей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850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Судебная система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6,2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"Профилактика правонарушений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6,2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"Профилактика правонарушений"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6,2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10 1 04 00000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6,2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10 1 04 51200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6,2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10 1 04 51200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6,2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10 1 04 51200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6,2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27 489,6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27 489,6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27 489,6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 xml:space="preserve"> и муниципальных учреждений города"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27 489,6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27 489,6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27 489,6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27 489,6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Обеспечение проведения выборов и референдумов</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8 000,0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Непрограммные направления деятельности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8 000,0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Непрограммное направление деятельности "Исполнение отдельных расходных обязательств муниципального образования городской округ город </w:t>
            </w:r>
            <w:proofErr w:type="spellStart"/>
            <w:r w:rsidRPr="00003084">
              <w:rPr>
                <w:rFonts w:ascii="Times New Roman" w:eastAsia="Times New Roman" w:hAnsi="Times New Roman"/>
                <w:sz w:val="20"/>
                <w:szCs w:val="20"/>
              </w:rPr>
              <w:t>Пыть-Ях</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40 3 00 00000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8 000,0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Проведение выборов в муниципальном образовании городской округ город </w:t>
            </w:r>
            <w:proofErr w:type="spellStart"/>
            <w:r w:rsidRPr="00003084">
              <w:rPr>
                <w:rFonts w:ascii="Times New Roman" w:eastAsia="Times New Roman" w:hAnsi="Times New Roman"/>
                <w:sz w:val="20"/>
                <w:szCs w:val="20"/>
              </w:rPr>
              <w:t>Пыть-Ях</w:t>
            </w:r>
            <w:proofErr w:type="spellEnd"/>
            <w:r w:rsidRPr="00003084">
              <w:rPr>
                <w:rFonts w:ascii="Times New Roman" w:eastAsia="Times New Roman" w:hAnsi="Times New Roman"/>
                <w:sz w:val="20"/>
                <w:szCs w:val="20"/>
              </w:rPr>
              <w:t>, повышение правовой культуры избирателей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40 3 00 20200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8 000,0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40 3 00 20200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8 000,0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40 3 00 20200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8 000,0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Резервные фонды</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"Управление муниципальными финансами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17 0 00 00000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"Формирование резервных средств в бюджете города"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17 3 00 00000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17 3 01 00000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Резервный фонд администрации города </w:t>
            </w:r>
            <w:proofErr w:type="spellStart"/>
            <w:r w:rsidRPr="00003084">
              <w:rPr>
                <w:rFonts w:ascii="Times New Roman" w:eastAsia="Times New Roman" w:hAnsi="Times New Roman"/>
                <w:sz w:val="20"/>
                <w:szCs w:val="20"/>
              </w:rPr>
              <w:t>Пыть-Ях</w:t>
            </w:r>
            <w:proofErr w:type="spellEnd"/>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17 3 01 20220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17 3 01 20220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Резервные средства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17 3 01 20220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870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Другие общегосударственные вопросы</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219 823,0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8 590,0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"Социальное и демографическое развитие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6 263,5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6 243,5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"Поддержка семьи, материнства и детства"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6 243,5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6 243,5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02 1 03 00000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6 243,5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6 243,5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02 1 03 84270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6 243,5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6 243,5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02 1 03 84270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4 998,2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4 998,2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02 1 03 84270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4 998,2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4 998,2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02 1 03 84270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669,3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669,3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02 1 03 84270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669,3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669,3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Социальное обеспечение и иные выплаты населению</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02 1 03 84270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576,0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02 1 03 84270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576,0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Единовременные выплаты неработающим пенсионерам в связи с Юбилеем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02 2 01 71020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Социальное обеспечение и иные выплаты населению</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02 2 01 71020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02 2 01 71020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"Профилактика правонарушений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2 080,0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1 741,3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"Профилактика правонарушений"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1 835,0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1 741,3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10 1 03 00000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1 741,3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1 741,3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10 1 03 84250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1 741,3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1 741,3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10 1 03 84250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1 642,8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1 642,8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10 1 03 84250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1 642,8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1 642,8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10 1 03 84250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98,5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98,5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10 1 03 84250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98,5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98,5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"Профилактика рецидивных преступлений"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10 1 06 00000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10 1 06 99990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10 1 06 99990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10 1 06 99990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10 1 07 00000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10 1 07 99990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10 1 07 99990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10 1 07 99990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"Проведение всероссийского Дня Трезвости"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10 1 09 00000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43,0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10 1 09 99990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43,0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10 1 09 99990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43,0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10 1 09 99990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43,0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10 2 00 00000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245,0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10 2 02 00000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71,0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10 2 02 99990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71,0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10 2 02 99990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71,0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10 2 02 99990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71,0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Основное мероприятие "Организация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10 2 03 00000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174,0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10 2 03 99990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174,0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10 2 03 99990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174,0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10 2 03 99990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174,0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"Укрепление межнационального и межконфессионального согласия, профилактика экстремизма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147,0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11 1 02 00000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11 1 04 00000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11 1 04 99990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11 1 04 99990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11 1 04 99990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11 1 08 00000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11 1 08 99990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11 1 08 99990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11 1 08 99990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11 1 12 00000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11 1 12 99990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11 1 12 99990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11 1 12 99990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Подпрограмма "Участие в профилактике экстремизма, а также в минимизации и (или) ликвидации последствий проявлений экстремизма"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11 2 00 00000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67,0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w:t>
            </w:r>
            <w:proofErr w:type="spellStart"/>
            <w:r w:rsidRPr="00003084">
              <w:rPr>
                <w:rFonts w:ascii="Times New Roman" w:eastAsia="Times New Roman" w:hAnsi="Times New Roman"/>
                <w:sz w:val="20"/>
                <w:szCs w:val="20"/>
              </w:rPr>
              <w:t>этноконфессиональных</w:t>
            </w:r>
            <w:proofErr w:type="spellEnd"/>
            <w:r w:rsidRPr="00003084">
              <w:rPr>
                <w:rFonts w:ascii="Times New Roman" w:eastAsia="Times New Roman" w:hAnsi="Times New Roman"/>
                <w:sz w:val="20"/>
                <w:szCs w:val="20"/>
              </w:rPr>
              <w:t xml:space="preserve"> отношений"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11 2 02 00000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67,0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11 2 02 99990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67,0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11 2 02 99990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67,0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11 2 02 99990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67,0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"Развитие экономического потенциала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605,2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14 1 00 00000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605,2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605,2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"Проведение Всероссийской переписи населения 2020 года"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14 1 03 00000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605,2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605,2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Проведение Всероссийской переписи населения 2020 года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14 1 03 54690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605,2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605,2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14 1 03 54690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605,2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14 1 03 54690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605,2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"Развитие гражданского общества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2 091,2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"Создание условий для развития гражданских инициатив"</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18 1 00 00000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1 961,8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w:t>
            </w:r>
            <w:proofErr w:type="spellStart"/>
            <w:r w:rsidRPr="00003084">
              <w:rPr>
                <w:rFonts w:ascii="Times New Roman" w:eastAsia="Times New Roman" w:hAnsi="Times New Roman"/>
                <w:sz w:val="20"/>
                <w:szCs w:val="20"/>
              </w:rPr>
              <w:t>Пыть-Ях</w:t>
            </w:r>
            <w:proofErr w:type="spellEnd"/>
            <w:r w:rsidRPr="00003084">
              <w:rPr>
                <w:rFonts w:ascii="Times New Roman" w:eastAsia="Times New Roman" w:hAnsi="Times New Roman"/>
                <w:sz w:val="20"/>
                <w:szCs w:val="20"/>
              </w:rPr>
              <w:t xml:space="preserve"> на развитие гражданского общества"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18 1 01 00000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1 961,8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18 1 01 61820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1 961,8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18 1 01 61820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1 961,8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18 1 01 61820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630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1 961,8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"Обеспечение доступа граждан к информации о социально значимых мероприятиях муниципального образования городской округ город </w:t>
            </w:r>
            <w:proofErr w:type="spellStart"/>
            <w:r w:rsidRPr="00003084">
              <w:rPr>
                <w:rFonts w:ascii="Times New Roman" w:eastAsia="Times New Roman" w:hAnsi="Times New Roman"/>
                <w:sz w:val="20"/>
                <w:szCs w:val="20"/>
              </w:rPr>
              <w:t>Пыть-Ях</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18 2 00 00000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129,4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18 2 01 00000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129,4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18 2 01 99990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129,4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18 2 01 99990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129,4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18 2 01 99990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129,4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12 188,4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12 188,4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3 303,2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19 1 01 99990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3 303,2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19 1 01 99990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3 303,2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19 1 01 99990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3 303,2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8 885,3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8 885,3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8 815,3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8 815,3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Уплата налогов, сборов и иных платежей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850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196 447,6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"Повышение профессионального уровня муниципальных служащих и резерва управленческих кадров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20 1 00 00000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801,0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20 1 02 00000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801,0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20 1 02 99990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801,0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20 1 02 99990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251,7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20 1 02 99990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251,7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20 1 02 99990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549,3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20 1 02 99990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549,3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"Создание условий для развития, повышения престижа и открытости муниципальной службы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20 3 00 00000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"Содействие развитию управленческой культуры и повышению престижа и муниципальной службы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20 3 01 00000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20 3 01 99990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Социальное обеспечение и иные выплаты населению</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20 3 01 99990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Премии и гранты</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20 3 01 99990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350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195 586,6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 xml:space="preserve"> и муниципальных учреждений города"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195 586,6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194 318,8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155 395,4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казенных учреждений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155 395,4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35 213,2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35 213,2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Социальное обеспечение и иные выплаты населению</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3 706,3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Уплата налогов, сборов и иных платежей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850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3 706,3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Прочие мероприятия органов местного самоуправления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20 4 01 02400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266,0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20 4 01 02400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266,0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Уплата налогов, сборов и иных платежей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20 4 01 02400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850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266,0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20 4 01 72030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1 001,8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20 4 01 72030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306,8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20 4 01 72030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306,8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Социальное обеспечение и иные выплаты населению</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20 4 01 72030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695,0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Публичные нормативные выплаты гражданам несоциального характера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20 4 01 72030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330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695,0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Национальная оборона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5 402,2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5 402,2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Мобилизационная и вневойсковая подготовка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5 402,2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5 402,2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Непрограммные направления деятельности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5 402,2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5 402,2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40 2 00 00000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5 402,2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5 402,2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40 2 00 51180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5 402,2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5 402,2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40 2 00 51180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5 402,2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5 402,2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40 2 00 51180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5 402,2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5 402,2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Национальная безопасность и правоохранительная деятельность</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32 410,0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5 268,3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Органы юстиции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5 268,3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5 268,3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5 268,3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5 268,3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5 268,3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5 268,3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 xml:space="preserve"> и муниципальных учреждений города"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5 268,3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5 268,3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20 4 01 59300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4 043,3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4 043,3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20 4 01 59300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4 043,3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4 043,3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20 4 01 59300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4 043,3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4 043,3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D9300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1 225,0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1 225,0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D9300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1 035,5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1 035,5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D9300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1 035,5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1 035,5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D9300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189,5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189,5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D9300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189,5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189,5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Гражданская оборона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1 965,3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"Безопасность жизнедеятельности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w:t>
            </w:r>
            <w:proofErr w:type="spellStart"/>
            <w:r w:rsidRPr="00003084">
              <w:rPr>
                <w:rFonts w:ascii="Times New Roman" w:eastAsia="Times New Roman" w:hAnsi="Times New Roman"/>
                <w:sz w:val="20"/>
                <w:szCs w:val="20"/>
              </w:rPr>
              <w:t>Пыть-Ях</w:t>
            </w:r>
            <w:proofErr w:type="spellEnd"/>
            <w:r w:rsidRPr="00003084">
              <w:rPr>
                <w:rFonts w:ascii="Times New Roman" w:eastAsia="Times New Roman" w:hAnsi="Times New Roman"/>
                <w:sz w:val="20"/>
                <w:szCs w:val="20"/>
              </w:rPr>
              <w:t xml:space="preserve"> от чрезвычайных ситуаций"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12 1 01 99990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12 1 01 99990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12 1 01 99990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1 950,3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1 950,3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1 950,3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1 950,3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1 950,3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1 950,3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23 059,2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"Безопасность жизнедеятельности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23 059,2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w:t>
            </w:r>
            <w:proofErr w:type="spellStart"/>
            <w:r w:rsidRPr="00003084">
              <w:rPr>
                <w:rFonts w:ascii="Times New Roman" w:eastAsia="Times New Roman" w:hAnsi="Times New Roman"/>
                <w:sz w:val="20"/>
                <w:szCs w:val="20"/>
              </w:rPr>
              <w:t>Пыть-Ях</w:t>
            </w:r>
            <w:proofErr w:type="spellEnd"/>
            <w:r w:rsidRPr="00003084">
              <w:rPr>
                <w:rFonts w:ascii="Times New Roman" w:eastAsia="Times New Roman" w:hAnsi="Times New Roman"/>
                <w:sz w:val="20"/>
                <w:szCs w:val="20"/>
              </w:rPr>
              <w:t xml:space="preserve"> от чрезвычайных ситуаций"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2 510,2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12 1 02 00000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114,0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114,0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114,0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114,0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12 1 03 00000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12 1 03 99990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12 1 03 99990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12 1 03 99990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12 1 04 00000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2 383,2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12 1 04 99990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2 383,2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12 1 04 99990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2 383,2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12 1 04 99990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2 383,2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"Укрепление пожарной безопасности в муниципальном образовании городской округ город </w:t>
            </w:r>
            <w:proofErr w:type="spellStart"/>
            <w:r w:rsidRPr="00003084">
              <w:rPr>
                <w:rFonts w:ascii="Times New Roman" w:eastAsia="Times New Roman" w:hAnsi="Times New Roman"/>
                <w:sz w:val="20"/>
                <w:szCs w:val="20"/>
              </w:rPr>
              <w:t>Пыть-Ях</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12 2 00 00000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2 199,0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противопожарной защиты территорий"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12 2 01 00000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2 199,0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12 2 01 61100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1 243,7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12 2 01 61100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1 243,7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12 2 01 61100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1 243,7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12 2 01 99990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955,3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12 2 01 99990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955,3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12 2 01 99990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955,3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"Материально-техническое и финансовое обеспечение деятельности МКУ "ЕДДС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12 3 00 00000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18 350,0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"Финансовое обеспечение осуществления МКУ "ЕДДС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 установленных видов деятельности"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12 3 01 00000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18 350,0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12 3 01 00590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18 350,0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12 3 01 00590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15 267,7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казенных учреждений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12 3 01 00590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15 267,7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12 3 01 00590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3 080,5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12 3 01 00590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3 080,5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12 3 01 00590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Уплата налогов, сборов и иных платежей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12 3 01 00590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850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2 117,1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"Профилактика правонарушений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2 117,1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"Профилактика правонарушений"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2 117,1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"Обеспечение функционирования и развития систем видеонаблюдения в наиболее криминогенных общественных местах и на улицах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1 982,0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10 1 01 99990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1 982,0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10 1 01 99990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1 982,0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10 1 01 99990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1 982,0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"Создание условий для деятельности народных дружин"</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10 1 02 00000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135,1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Создание условий для деятельности народных дружин</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10 1 02 82300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94,3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10 1 02 82300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91,0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казенных учреждений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10 1 02 82300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91,0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10 1 02 82300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10 1 02 82300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02 S2300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02 S2300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39,1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казенных учреждений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02 S2300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39,1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02 S2300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02 S2300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Национальная экономика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321 511,4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11 467,2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Общеэкономические вопросы</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2 400,2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"Поддержка занятости населения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2 400,2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"Содействие трудоустройству граждан"</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06 1 00 00000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1 235,2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06 1 01 00000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1 235,2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 по содействию трудоустройству граждан</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06 1 01 85060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1 235,2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06 1 01 85060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285,2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06 1 01 85060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285,2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06 1 01 85060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950,0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06 1 01 85060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550,0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06 1 01 85060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1 070,2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06 2 02 00000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1 070,2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1 070,2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346,7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346,7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Социальное обеспечение и иные выплаты населению</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Премии и гранты</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350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693,5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280,5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413,0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06 3 00 00000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94,8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Основное мероприятие "Содействие трудоустройству граждан с инвалидностью и их адаптация на рынке труда"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06 3 01 00000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94,8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 по содействию трудоустройству граждан</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06 3 01 85060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94,8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06 3 01 85060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22,1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06 3 01 85060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22,1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06 3 01 85060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72,7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06 3 01 85060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72,7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Сельское хозяйство и рыболовство</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14 565,2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9 836,2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"Развитие агропромышленного комплекса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14 565,2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9 836,2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"Развитие отрасли животноводства"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07 1 00 00000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8 978,0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8 978,0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"Развитие животноводства"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07 1 01 00000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8 978,0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8 978,0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Поддержка и развитие животноводства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07 1 01 84350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8 978,0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8 978,0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07 1 01 84350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8 978,0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8 978,0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07 1 01 84350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8 978,0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8 978,0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07 4 00 00000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5 557,2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858,2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07 4 01 00000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5 557,2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858,2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07 4 01 84200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858,2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858,2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07 4 01 84200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858,2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858,2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07 4 01 84200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858,2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858,2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4 01 G4200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4 699,0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4 01 G4200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4 699,0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4 01 G4200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4 699,0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w:t>
            </w:r>
            <w:proofErr w:type="spellStart"/>
            <w:r w:rsidRPr="00003084">
              <w:rPr>
                <w:rFonts w:ascii="Times New Roman" w:eastAsia="Times New Roman" w:hAnsi="Times New Roman"/>
                <w:sz w:val="20"/>
                <w:szCs w:val="20"/>
              </w:rPr>
              <w:t>Общепрограммные</w:t>
            </w:r>
            <w:proofErr w:type="spellEnd"/>
            <w:r w:rsidRPr="00003084">
              <w:rPr>
                <w:rFonts w:ascii="Times New Roman" w:eastAsia="Times New Roman" w:hAnsi="Times New Roman"/>
                <w:sz w:val="20"/>
                <w:szCs w:val="20"/>
              </w:rPr>
              <w:t xml:space="preserve"> мероприятия"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07 5 00 00000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07 5 01 00000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07 5 01 99990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07 5 01 99990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07 5 01 99990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"Организация и проведение </w:t>
            </w:r>
            <w:proofErr w:type="spellStart"/>
            <w:r w:rsidRPr="00003084">
              <w:rPr>
                <w:rFonts w:ascii="Times New Roman" w:eastAsia="Times New Roman" w:hAnsi="Times New Roman"/>
                <w:sz w:val="20"/>
                <w:szCs w:val="20"/>
              </w:rPr>
              <w:t>выставочно</w:t>
            </w:r>
            <w:proofErr w:type="spellEnd"/>
            <w:r w:rsidRPr="00003084">
              <w:rPr>
                <w:rFonts w:ascii="Times New Roman" w:eastAsia="Times New Roman" w:hAnsi="Times New Roman"/>
                <w:sz w:val="20"/>
                <w:szCs w:val="20"/>
              </w:rPr>
              <w:t>-ярмарочных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07 5 02 00000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16,0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07 5 02 99990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16,0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07 5 02 99990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16,0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07 5 02 99990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16,0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Транспорт</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44 424,1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 xml:space="preserve">Муниципальная программа "Социальное и демографическое развитие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3 700,0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3 700,0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02 2 02 00000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3 700,0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02 2 02 61100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3 700,0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02 2 02 61100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3 700,0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02 2 02 61100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3 700,0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"Современная транспортная система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40 724,1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"Автомобильный транспорт"</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16 1 00 00000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40 724,1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16 1 02 00000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40 724,1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16 1 02 99990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40 724,1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16 1 02 99990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40 724,1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16 1 02 99990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40 724,1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Дорожное хозяйство (дорожные фонды)</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142 346,6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"Современная транспортная система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142 346,6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"Дорожное хозяйство"</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140 858,4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64 013,3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16 2 01 99990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64 013,3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16 2 01 99990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64 013,3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16 2 01 99990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64 013,3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16 2 02 00000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16 2 03 00000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76 245,1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Строительство и реконструкция объектов муниципальной собственности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16 2 03 42110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8 220,8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16 2 03 42110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8 220,8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Бюджетные инвестиции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16 2 03 42110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8 220,8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в том числе:</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 xml:space="preserve">Выполнение работ по разработке ПСД по "Ремонт путепровода через железнодорожные пути в г. </w:t>
            </w:r>
            <w:proofErr w:type="spellStart"/>
            <w:r w:rsidRPr="00003084">
              <w:rPr>
                <w:rFonts w:ascii="Times New Roman" w:eastAsia="Times New Roman" w:hAnsi="Times New Roman"/>
                <w:i/>
                <w:iCs/>
                <w:sz w:val="20"/>
                <w:szCs w:val="20"/>
              </w:rPr>
              <w:t>Пыть-Ях</w:t>
            </w:r>
            <w:proofErr w:type="spellEnd"/>
            <w:r w:rsidRPr="00003084">
              <w:rPr>
                <w:rFonts w:ascii="Times New Roman" w:eastAsia="Times New Roman" w:hAnsi="Times New Roman"/>
                <w:i/>
                <w:iCs/>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16 2 03 42110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410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6 600,0</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 xml:space="preserve">Разработка проектно-сметной документации "Строительство проезда в 1 микрорайоне до "Комплекс "Школа-детский сад" на 550 мест (330/учащихся/220 мест)" в г. </w:t>
            </w:r>
            <w:proofErr w:type="spellStart"/>
            <w:r w:rsidRPr="00003084">
              <w:rPr>
                <w:rFonts w:ascii="Times New Roman" w:eastAsia="Times New Roman" w:hAnsi="Times New Roman"/>
                <w:i/>
                <w:iCs/>
                <w:sz w:val="20"/>
                <w:szCs w:val="20"/>
              </w:rPr>
              <w:t>Пыть-Ях</w:t>
            </w:r>
            <w:proofErr w:type="spellEnd"/>
            <w:r w:rsidRPr="00003084">
              <w:rPr>
                <w:rFonts w:ascii="Times New Roman" w:eastAsia="Times New Roman" w:hAnsi="Times New Roman"/>
                <w:i/>
                <w:iCs/>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16 2 03 42110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410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1 620,8</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16 2 03 99990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68 024,3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16 2 03 99990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68 024,3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16 2 03 99990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68 024,3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"Безопасность дорожного движения"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16 4 00 00000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1 488,2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16 4 01 00000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1 488,2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16 4 01 99990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1 488,2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16 4 01 99990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1 488,2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16 4 01 99990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1 488,2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Связь и информатика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9 461,1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"Цифровое развитие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7 426,9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"Цифровой город"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5 351,7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Услуги в области информационных технологий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15 1 01 20070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15 1 01 20070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15 1 01 20070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15 1 02 00000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3 817,7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Услуги в области информационных технологий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15 1 02 20070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3 817,7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15 1 02 20070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3 817,7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15 1 02 20070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3 817,7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15 1 03 00000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Услуги в области информационных технологий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15 1 03 20070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15 1 03 20070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15 1 03 20070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15 2 00 00000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2 075,2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15 2 03 00000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2 075,2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Услуги в области информационных технологий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15 2 03 20070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2 075,2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15 2 03 20070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2 075,2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15 2 03 20070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2 075,2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2 034,2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2 034,2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 xml:space="preserve"> и муниципальных учреждений города"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2 034,2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Прочие мероприятия органов местного самоуправления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20 4 01 02400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2 034,2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20 4 01 02400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2 034,2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20 4 01 02400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2 034,2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Другие вопросы в области национальной экономики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108 314,2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1 631,0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"Поддержка занятости населения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7 451,4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1 631,0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7 451,4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1 631,0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7 451,4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1 631,0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06 2 01 02040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5 820,4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06 2 01 02040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5 820,4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06 2 01 02040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5 820,4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06 2 01 84120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1 631,0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1 631,0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06 2 01 84120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1 512,7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1 512,7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06 2 01 84120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1 512,7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1 512,7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06 2 01 84120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118,3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118,3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06 2 01 84120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118,3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118,3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"Развитие жилищной сферы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41 701,2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"Содействие развитию градостроительной деятельности"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08 1 00 00000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16 413,0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"Внесение изменений в Генеральный план города"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08 1 01 00000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781,0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08 1 01 99990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781,0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08 1 01 99990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781,0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08 1 01 99990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781,0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"Разработка проекта планировки и межевания территории города </w:t>
            </w:r>
            <w:proofErr w:type="spellStart"/>
            <w:r w:rsidRPr="00003084">
              <w:rPr>
                <w:rFonts w:ascii="Times New Roman" w:eastAsia="Times New Roman" w:hAnsi="Times New Roman"/>
                <w:sz w:val="20"/>
                <w:szCs w:val="20"/>
              </w:rPr>
              <w:t>Пыть-Ях</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08 1 03 00000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15 632,0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Мероприятия по градостроительной деятельности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08 1 03 82761</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14 537,8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08 1 03 82761</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14 537,8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08 1 03 82761</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14 537,8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1 03 S2761</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1 094,2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1 03 S2761</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1 094,2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1 03 S2761</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1 094,2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"Организационное обеспечение деятельности МКУ "Управление капитального строительства города </w:t>
            </w:r>
            <w:proofErr w:type="spellStart"/>
            <w:r w:rsidRPr="00003084">
              <w:rPr>
                <w:rFonts w:ascii="Times New Roman" w:eastAsia="Times New Roman" w:hAnsi="Times New Roman"/>
                <w:sz w:val="20"/>
                <w:szCs w:val="20"/>
              </w:rPr>
              <w:t>Пыть-Ях</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08 4 00 00000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25 288,2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08 4 01 00000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25 288,2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08 4 01 00590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25 288,2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08 4 01 00590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21 529,7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казенных учреждений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08 4 01 00590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21 529,7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08 4 01 00590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3 378,5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08 4 01 00590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3 378,5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08 4 01 00590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380,0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Исполнение судебных актов</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08 4 01 00590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830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Уплата налогов, сборов и иных платежей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08 4 01 00590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850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250,0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"Развитие экономического потенциала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3 142,5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"Развитие малого и среднего предпринимательства"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14 3 00 00000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3 142,5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14 3 03 00000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286,2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14 3 03 99990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286,2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14 3 03 99990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286,2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14 3 03 99990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286,2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3 I4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2 856,3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Поддержка малого и среднего предпринимательства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3 I4 82380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2 713,5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3 I4 82380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2 713,5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3 I4 82380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2 713,5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3 I4 S2380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142,8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3 I4 S2380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142,8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3 I4 S2380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142,8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1 660,0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1 660,0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19 1 03 00000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1 660,0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19 1 03 99990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1 660,0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19 1 03 99990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1 660,0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19 1 03 99990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1 660,0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54 359,1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54 359,1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 xml:space="preserve"> и муниципальных учреждений города"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54 359,1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54 359,1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54 359,1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54 359,1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Жилищно-коммунальное хозяйство</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985 131,9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19,5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Жилищное хозяйство</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298 102,5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"Развитие жилищной сферы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295 351,4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"Содействие развитию жилищного строительства"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295 351,4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38 939,1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Бюджетные инвестиции на приобретение объектов недвижимого имущества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08 2 01 41110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2 786,6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08 2 01 41110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2 786,6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Бюджетные инвестиции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08 2 01 41110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2 786,6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в том числе:</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Приобретение жилых помещений в целях обеспечения жильём граждан, от вещающим требованиям доступности для инвалидов</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08 2 01 41110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410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xml:space="preserve">2 786,6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08 2 01 82762</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33 621,7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08 2 01 82762</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33 621,7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Бюджетные инвестиции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08 2 01 82762</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33 621,7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в том числе:</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08 2 01 82762</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410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xml:space="preserve">33 621,7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01 S2762</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2 530,8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01 S2762</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2 530,8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Бюджетные инвестиции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01 S2762</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2 530,8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lastRenderedPageBreak/>
              <w:t>в том числе:</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08 2 01 S2762</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410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xml:space="preserve">2 530,8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"Выплата выкупной стоимости"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08 2 03 00000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2 735,0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Бюджетные инвестиции на приобретение объектов недвижимого имущества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08 2 03 41110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2 735,0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08 2 03 41110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2 735,0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Бюджетные инвестиции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08 2 03 41110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2 735,0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в том числе:</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Выплата выкупных цен за изымаемые жилые помещения собственникам жилых помещений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08 2 03 41110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410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xml:space="preserve">2 735,0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"Демонтаж аварийного, непригодного жилищного фонда"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08 2 04 00000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3 413,4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08 2 04 99990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3 413,4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08 2 04 99990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3 413,4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08 2 04 99990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3 413,4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08 2 05 00000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15 946,9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Ликвидация и расселение приспособленных для проживания строений за счет средств бюджета города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05 S2663</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15 946,9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05 S2663</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15 946,9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Бюджетные инвестиции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05 S2663</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15 946,9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в том числе:</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Приобретение жилья для переселения граждан из приспособленных для проживания строений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08 2 05 S2663</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410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xml:space="preserve">15 946,9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08 2 07 00000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234 317,0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07 L1780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234 317,0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07 L1780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234 317,0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Бюджетные инвестиции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07 L1780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234 317,0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в том числе:</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Приобретение жилых помещений в целях обеспечения жильём граждан</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08 2 07 L1780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410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xml:space="preserve">234 317,0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2 751,1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2 751,1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2 751,1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2 751,1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2 751,1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2 751,1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Коммунальное хозяйство</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470 664,9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"Социальное и демографическое развитие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2 271,2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2 271,2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02 2 02 00000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2 271,2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Предоставление субсидий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02 2 02 61100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2 271,2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02 2 02 61100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2 271,2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02 2 02 61100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2 271,2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"Жилищно-коммунальный комплекс и городская среда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462 403,7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09 1 00 00000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420 823,4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09 1 02 00000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1 036,8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Строительство и реконструкция объектов муниципальной собственности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09 1 02 42110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590,0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09 1 02 42110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590,0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Бюджетные инвестиции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09 1 02 42110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590,0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в том числе:</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 xml:space="preserve">Устройство металлического колодца №45 канализации в г. </w:t>
            </w:r>
            <w:proofErr w:type="spellStart"/>
            <w:r w:rsidRPr="00003084">
              <w:rPr>
                <w:rFonts w:ascii="Times New Roman" w:eastAsia="Times New Roman" w:hAnsi="Times New Roman"/>
                <w:i/>
                <w:iCs/>
                <w:sz w:val="20"/>
                <w:szCs w:val="20"/>
              </w:rPr>
              <w:t>Пыть-Ях</w:t>
            </w:r>
            <w:proofErr w:type="spellEnd"/>
            <w:r w:rsidRPr="00003084">
              <w:rPr>
                <w:rFonts w:ascii="Times New Roman" w:eastAsia="Times New Roman" w:hAnsi="Times New Roman"/>
                <w:i/>
                <w:iCs/>
                <w:sz w:val="20"/>
                <w:szCs w:val="20"/>
              </w:rPr>
              <w:t xml:space="preserve">, </w:t>
            </w:r>
            <w:proofErr w:type="spellStart"/>
            <w:r w:rsidRPr="00003084">
              <w:rPr>
                <w:rFonts w:ascii="Times New Roman" w:eastAsia="Times New Roman" w:hAnsi="Times New Roman"/>
                <w:i/>
                <w:iCs/>
                <w:sz w:val="20"/>
                <w:szCs w:val="20"/>
              </w:rPr>
              <w:t>мкр</w:t>
            </w:r>
            <w:proofErr w:type="spellEnd"/>
            <w:r w:rsidRPr="00003084">
              <w:rPr>
                <w:rFonts w:ascii="Times New Roman" w:eastAsia="Times New Roman" w:hAnsi="Times New Roman"/>
                <w:i/>
                <w:iCs/>
                <w:sz w:val="20"/>
                <w:szCs w:val="20"/>
              </w:rPr>
              <w:t>. №6, КНС</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09 1 02 42110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410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xml:space="preserve">590,0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1 02 S2190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446,8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1 02 S2190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446,8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Бюджетные инвестиции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1 02 S2190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446,8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в том числе:</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 xml:space="preserve">Строительство КНС в </w:t>
            </w:r>
            <w:proofErr w:type="spellStart"/>
            <w:r w:rsidRPr="00003084">
              <w:rPr>
                <w:rFonts w:ascii="Times New Roman" w:eastAsia="Times New Roman" w:hAnsi="Times New Roman"/>
                <w:i/>
                <w:iCs/>
                <w:sz w:val="20"/>
                <w:szCs w:val="20"/>
              </w:rPr>
              <w:t>мкр</w:t>
            </w:r>
            <w:proofErr w:type="spellEnd"/>
            <w:r w:rsidRPr="00003084">
              <w:rPr>
                <w:rFonts w:ascii="Times New Roman" w:eastAsia="Times New Roman" w:hAnsi="Times New Roman"/>
                <w:i/>
                <w:iCs/>
                <w:sz w:val="20"/>
                <w:szCs w:val="20"/>
              </w:rPr>
              <w:t xml:space="preserve">. № 6 "Пионерный" в г. </w:t>
            </w:r>
            <w:proofErr w:type="spellStart"/>
            <w:r w:rsidRPr="00003084">
              <w:rPr>
                <w:rFonts w:ascii="Times New Roman" w:eastAsia="Times New Roman" w:hAnsi="Times New Roman"/>
                <w:i/>
                <w:iCs/>
                <w:sz w:val="20"/>
                <w:szCs w:val="20"/>
              </w:rPr>
              <w:t>Пыть-Ях</w:t>
            </w:r>
            <w:proofErr w:type="spellEnd"/>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09 1 02 S2190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410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xml:space="preserve">446,8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Региональный проект "Чистая вода"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1 F5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419 786,6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Строительство и реконструкция объектов муниципальной собственности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1 F5 42110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35 823,1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1 F5 42110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35 823,1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Бюджетные инвестиции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1 F5 42110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35 823,1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в том числе:</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 xml:space="preserve">Реконструкция ВОС-1 (2-я очередь) г. </w:t>
            </w:r>
            <w:proofErr w:type="spellStart"/>
            <w:r w:rsidRPr="00003084">
              <w:rPr>
                <w:rFonts w:ascii="Times New Roman" w:eastAsia="Times New Roman" w:hAnsi="Times New Roman"/>
                <w:i/>
                <w:iCs/>
                <w:sz w:val="20"/>
                <w:szCs w:val="20"/>
              </w:rPr>
              <w:t>Пыть-Ях</w:t>
            </w:r>
            <w:proofErr w:type="spellEnd"/>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09 1 F5 42110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410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xml:space="preserve">34 519,7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 xml:space="preserve">Реконструкция ВОС-3 в г. </w:t>
            </w:r>
            <w:proofErr w:type="spellStart"/>
            <w:r w:rsidRPr="00003084">
              <w:rPr>
                <w:rFonts w:ascii="Times New Roman" w:eastAsia="Times New Roman" w:hAnsi="Times New Roman"/>
                <w:i/>
                <w:iCs/>
                <w:sz w:val="20"/>
                <w:szCs w:val="20"/>
              </w:rPr>
              <w:t>Пыть-Ях</w:t>
            </w:r>
            <w:proofErr w:type="spellEnd"/>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09 1 F5 42110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410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xml:space="preserve">1 303,4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1 F5 52430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334 324,3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1 F5 52430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334 324,3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Бюджетные инвестиции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1 F5 52430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334 324,3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в том числе:</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 xml:space="preserve">Реконструкция ВОС-3 в г. </w:t>
            </w:r>
            <w:proofErr w:type="spellStart"/>
            <w:r w:rsidRPr="00003084">
              <w:rPr>
                <w:rFonts w:ascii="Times New Roman" w:eastAsia="Times New Roman" w:hAnsi="Times New Roman"/>
                <w:i/>
                <w:iCs/>
                <w:sz w:val="20"/>
                <w:szCs w:val="20"/>
              </w:rPr>
              <w:t>Пыть-Ях</w:t>
            </w:r>
            <w:proofErr w:type="spellEnd"/>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09 1 F5 52430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410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xml:space="preserve">334 324,3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1 F5 82190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44 223,7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1 F5 82190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44 223,7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Бюджетные инвестиции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1 F5 82190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44 223,7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в том числе:</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 xml:space="preserve">Реконструкция ВОС-1 (2-я очередь) г. </w:t>
            </w:r>
            <w:proofErr w:type="spellStart"/>
            <w:r w:rsidRPr="00003084">
              <w:rPr>
                <w:rFonts w:ascii="Times New Roman" w:eastAsia="Times New Roman" w:hAnsi="Times New Roman"/>
                <w:i/>
                <w:iCs/>
                <w:sz w:val="20"/>
                <w:szCs w:val="20"/>
              </w:rPr>
              <w:t>Пыть-Ях</w:t>
            </w:r>
            <w:proofErr w:type="spellEnd"/>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09 1 F5 82190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410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34 269,3</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lastRenderedPageBreak/>
              <w:t xml:space="preserve">Реконструкция ВОС-3 в г. </w:t>
            </w:r>
            <w:proofErr w:type="spellStart"/>
            <w:r w:rsidRPr="00003084">
              <w:rPr>
                <w:rFonts w:ascii="Times New Roman" w:eastAsia="Times New Roman" w:hAnsi="Times New Roman"/>
                <w:i/>
                <w:iCs/>
                <w:sz w:val="20"/>
                <w:szCs w:val="20"/>
              </w:rPr>
              <w:t>Пыть-Ях</w:t>
            </w:r>
            <w:proofErr w:type="spellEnd"/>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09 1 F5 82190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410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9 954,4</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1 F5 S2190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5 415,5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1 F5 S2190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5 415,5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Бюджетные инвестиции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1 F5 S2190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5 415,5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в том числе:</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 xml:space="preserve">Реконструкция ВОС-1 (2-я очередь) г. </w:t>
            </w:r>
            <w:proofErr w:type="spellStart"/>
            <w:r w:rsidRPr="00003084">
              <w:rPr>
                <w:rFonts w:ascii="Times New Roman" w:eastAsia="Times New Roman" w:hAnsi="Times New Roman"/>
                <w:i/>
                <w:iCs/>
                <w:sz w:val="20"/>
                <w:szCs w:val="20"/>
              </w:rPr>
              <w:t>Пыть-Ях</w:t>
            </w:r>
            <w:proofErr w:type="spellEnd"/>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09 1 F5 S2190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410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4 891,5</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 xml:space="preserve">Реконструкция ВОС-3 в г. </w:t>
            </w:r>
            <w:proofErr w:type="spellStart"/>
            <w:r w:rsidRPr="00003084">
              <w:rPr>
                <w:rFonts w:ascii="Times New Roman" w:eastAsia="Times New Roman" w:hAnsi="Times New Roman"/>
                <w:i/>
                <w:iCs/>
                <w:sz w:val="20"/>
                <w:szCs w:val="20"/>
              </w:rPr>
              <w:t>Пыть-Ях</w:t>
            </w:r>
            <w:proofErr w:type="spellEnd"/>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09 1 F5 S2190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410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524,0</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09 3 00 00000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41 580,3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09 3 01 00000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41 580,3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09 3 01 82591</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32 932,4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09 3 01 82591</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32 932,4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09 3 01 82591</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32 932,4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3 01 S2591</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8 647,9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3 01 S2591</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8 647,9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3 01 S2591</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8 647,9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"Экологическая безопасность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5 990,0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"Развитие системы обращения с отходами производства и потребления в муниципальном образовании городской округ г. </w:t>
            </w:r>
            <w:proofErr w:type="spellStart"/>
            <w:r w:rsidRPr="00003084">
              <w:rPr>
                <w:rFonts w:ascii="Times New Roman" w:eastAsia="Times New Roman" w:hAnsi="Times New Roman"/>
                <w:sz w:val="20"/>
                <w:szCs w:val="20"/>
              </w:rPr>
              <w:t>Пыть-Ях</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13 2 00 00000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5 990,0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13 2 04 00000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5 990,0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13 2 04 99990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5 990,0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13 2 04 99990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5 990,0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13 2 04 99990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5 990,0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Благоустройство</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176 407,8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"Жилищно-коммунальный комплекс и городская среда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51 207,2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"Формирование комфортной городской среды"</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09 6 00 00000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51 207,2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"Благоустройство городских территорий"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09 6 02 00000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35 750,0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09 6 02 99990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35 750,0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09 6 02 99990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35 750,0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09 6 02 99990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35 750,0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Региональный проект "Формирование комфортной городской среды"</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6 F2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15 457,2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программ формирования современной городской среды</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6 F2 55550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13 316,0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6 F2 55550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13 316,0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6 F2 55550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13 316,0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Благоустройство территорий муниципальных образований за счет средств бюджета города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6 F2 S2600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2 141,3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6 F2 S2600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2 141,3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6 F2 S2600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2 141,3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"Развитие гражданского общества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2 585,6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"Создание условий для развития гражданских инициатив"</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18 1 00 00000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2 585,6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"Развитие гражданских инициатив"</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18 1 03 00000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2 585,6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инициативных проектов, отобранных по результатам конкурса за счет средств бюджета города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1 03 S2750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2 585,6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1 03 S2750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2 585,6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1 03 S2750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2 585,6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"Содержание городских территорий, озеленение и благоустройство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122 615,0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16 578,0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21 0 01 99990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16 578,0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21 0 01 99990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16 578,0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21 0 01 99990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16 578,0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21 0 02 00000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5 271,7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5 271,7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5 271,7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5 271,7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"Содержание мест захоронения"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21 0 03 00000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9 564,6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21 0 03 00590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9 564,6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21 0 03 00590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9 564,6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21 0 03 00590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9 564,6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21 0 04 00000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10 496,6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21 0 04 99990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10 496,6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21 0 04 99990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10 496,6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21 0 04 99990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10 496,6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"Летнее и зимнее содержание городских территорий"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21 0 05 00000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36 065,6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21 0 05 61100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1 123,8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21 0 05 61100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1 123,8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21 0 05 61100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1 123,8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21 0 05 99990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34 941,8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21 0 05 99990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34 941,8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21 0 05 99990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34 941,8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"Повышение уровня культуры населения"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21 0 06 00000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44 638,5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21 0 06 99990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44 638,5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21 0 06 99990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44 638,5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21 0 06 99990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44 638,5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Другие вопросы в области жилищно-коммунального хозяйства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39 956,7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19,5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"Развитие жилищной сферы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19,5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19,5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08 3 05 00000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19,5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08 3 05 84220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19,5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08 3 05 84220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19,5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08 3 05 84220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19,5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19 1 02 61100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19 1 02 61100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19 1 02 61100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38 937,2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38 937,2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 xml:space="preserve"> и муниципальных учреждений города"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38 937,2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38 937,2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38 937,2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38 937,2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Охрана окружающей среды</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1 533,9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120,9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Охрана объектов растительного и животного мира и среды их обитания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397,0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"Экологическая безопасность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397,0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"Регулирование качества окружающей среды в муниципальном образовании городской округ город </w:t>
            </w:r>
            <w:proofErr w:type="spellStart"/>
            <w:r w:rsidRPr="00003084">
              <w:rPr>
                <w:rFonts w:ascii="Times New Roman" w:eastAsia="Times New Roman" w:hAnsi="Times New Roman"/>
                <w:sz w:val="20"/>
                <w:szCs w:val="20"/>
              </w:rPr>
              <w:t>Пыть-Ях</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13 1 00 00000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397,0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13 1 03 00000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397,0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13 1 03 99990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397,0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13 1 03 99990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397,0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13 1 03 99990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397,0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Другие вопросы в области охраны окружающей среды</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1 136,9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120,9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"Экологическая безопасность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1 136,9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120,9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"Регулирование качества окружающей среды в муниципальном образовании городской округ город </w:t>
            </w:r>
            <w:proofErr w:type="spellStart"/>
            <w:r w:rsidRPr="00003084">
              <w:rPr>
                <w:rFonts w:ascii="Times New Roman" w:eastAsia="Times New Roman" w:hAnsi="Times New Roman"/>
                <w:sz w:val="20"/>
                <w:szCs w:val="20"/>
              </w:rPr>
              <w:t>Пыть-Ях</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13 1 00 00000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13 1 04 00000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13 1 04 99990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13 1 04 99990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13 1 04 99990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"Развитие системы обращения с отходами производства и потребления в муниципальном образовании городской округ г. </w:t>
            </w:r>
            <w:proofErr w:type="spellStart"/>
            <w:r w:rsidRPr="00003084">
              <w:rPr>
                <w:rFonts w:ascii="Times New Roman" w:eastAsia="Times New Roman" w:hAnsi="Times New Roman"/>
                <w:sz w:val="20"/>
                <w:szCs w:val="20"/>
              </w:rPr>
              <w:t>Пыть-Ях</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13 2 00 00000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1 036,9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120,9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13 2 03 00000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120,9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120,9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13 2 03 84290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120,9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120,9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13 2 03 84290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114,1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114,1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13 2 03 84290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114,1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114,1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13 2 03 84290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6,8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13 2 03 84290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6,8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13 2 05 00000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916,0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13 2 05 99990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916,0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13 2 05 99990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916,0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13 2 05 99990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916,0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Образование</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2 049 966,1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1 335 977,2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Дошкольное образование</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589 012,3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422 275,4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"Развитие образования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589 012,3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422 275,4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"Общее образование. Дополнительное образование детей"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558 942,4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421 954,8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558 942,4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421 954,8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136 987,6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136 987,6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136 987,6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01 1 05 84301</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421 954,8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421 954,8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01 1 05 84301</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421 954,8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421 954,8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01 1 05 84301</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421 954,8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421 954,8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30 069,9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320,6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320,6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320,6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01 4 01 84050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320,6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320,6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01 4 01 84050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320,6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320,6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01 4 01 84050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320,6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320,6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2 708,3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2 708,3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2 708,3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2 708,3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27 041,0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01 4 03 85160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01 4 03 85160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01 4 03 85160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26 641,0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8 865,0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8 865,0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17 776,0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17 776,0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Общее образование</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1 135 172,4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901 187,3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 xml:space="preserve">Муниципальная программа "Развитие образования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1 135 172,4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901 187,3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"Общее образование. Дополнительное образование детей"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984 040,2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805 628,9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"Развитие системы дошкольного и общего образования"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01 1 01 99990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01 1 01 99990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01 1 01 99990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42,5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01 1 01 99990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17,5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983 830,2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805 628,9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82 034,7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82 034,7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57 160,1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24 874,6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01 1 05 20010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26 378,0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01 1 05 20010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26 378,0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01 1 05 20010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23 976,0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01 1 05 20010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2 402,0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01 1 05 53030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35 310,2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01 1 05 53030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35 310,2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01 1 05 53030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30 466,8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01 1 05 53030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4 843,4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01 1 05 84303</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804 269,9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804 269,9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01 1 05 84303</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804 269,9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804 269,9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01 1 05 84303</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593 651,1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593 651,1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01 1 05 84303</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210 618,8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210 618,8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01 1 05 84305</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1 359,0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1 359,0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01 1 05 84305</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1 359,0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1 359,0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01 1 05 84305</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1 359,0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1 359,0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L3040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34 478,4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L3040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34 478,4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L3040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25 452,2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L3040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9 026,2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составляющая регионального проекта "Учитель будущего"</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E5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E5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E5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E5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151 132,2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95 558,4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95 558,4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95 558,4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01 4 01 84030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95 558,4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95 558,4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01 4 01 84030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95 558,4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95 558,4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01 4 01 84030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80 747,6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80 747,6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01 4 01 84030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14 810,8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14 810,8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5 168,5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5 168,5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5 168,5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4 269,0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899,5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50 405,3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01 4 03 85160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945,8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01 4 03 85160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945,8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01 4 03 85160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01 4 03 85160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245,8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49 459,5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26 778,3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26 778,3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22 681,2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7 185,0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15 496,2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Дополнительное образование детей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137 828,9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"Развитие образования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56 160,4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"Общее образование. Дополнительное образование детей"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51 284,5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составляющая регионального проекта "Успех каждого ребенка"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E2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50 206,5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E2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34 935,8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E2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34 935,8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E2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34 935,8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E2 54910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1 891,4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E2 54910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1 891,4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E2 54910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1 891,4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13 379,4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13 379,4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E2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13 379,4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составляющая регионального проекта "Учитель будущего"</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E5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1 078,0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E5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1 078,0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E5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1 078,0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E5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1 078,0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01 2 00 00000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837,9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"Муниципальная составляющая регионального проекта "Современная школа""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2 E1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2 E1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2 E1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2 E1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составляющая регионального проекта "Цифровая образовательная среда"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2 E4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637,9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2 E4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637,9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2 E4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637,9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2 E4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637,9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4 038,0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24,9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24,9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24,9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24,9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4 013,1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4 013,1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3 514,5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3 514,5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498,5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498,5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"Культурное пространство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80 486,7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"Модернизация и развитие учреждений и организаций культуры"</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2 624,5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04 1 05 00000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2 624,5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04 1 05 99990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2 624,5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04 1 05 99990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2 624,5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04 1 05 99990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2 624,5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77 862,2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77 862,2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04 2 01 00590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77 762,2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04 2 01 00590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77 762,2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04 2 01 00590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77 762,2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04 2 01 85160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04 2 01 85160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04 2 01 85160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Непрограммные направления деятельности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1 181,8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003084">
              <w:rPr>
                <w:rFonts w:ascii="Times New Roman" w:eastAsia="Times New Roman" w:hAnsi="Times New Roman"/>
                <w:sz w:val="20"/>
                <w:szCs w:val="20"/>
              </w:rPr>
              <w:t>коронавирусной</w:t>
            </w:r>
            <w:proofErr w:type="spellEnd"/>
            <w:r w:rsidRPr="00003084">
              <w:rPr>
                <w:rFonts w:ascii="Times New Roman" w:eastAsia="Times New Roman" w:hAnsi="Times New Roman"/>
                <w:sz w:val="20"/>
                <w:szCs w:val="20"/>
              </w:rPr>
              <w:t xml:space="preserve"> инфекции (COVID - 2019)</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40 4 00 00000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1 181,8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40 4 00 99990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1 181,8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40 4 00 99990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1 181,8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40 4 00 99990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1 181,8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Молодежная политика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158 053,6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10 963,1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"Развитие образования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158 053,6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10 963,1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"Общее образование. Дополнительное образование детей"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12 718,7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01 1 06 00000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12 718,7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Мероприятия по организации отдыха и оздоровления детей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01 1 06 20020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2 511,7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01 1 06 20020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2 511,7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01 1 06 20020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1 896,8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01 1 06 20020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614,9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01 1 06 82050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8 165,6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01 1 06 82050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8 165,6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01 1 06 82050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6 546,5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01 1 06 82050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1 619,1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06 S2050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2 041,4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06 S2050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2 041,4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06 S2050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1 636,6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06 S2050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404,8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Подпрограмма "Молодежь Югры и допризывная подготовка"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102 794,7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35 658,0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01 3 01 00590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35 658,0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01 3 01 00590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35 658,0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01 3 01 00590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35 658,0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01 3 03 00000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66 034,6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01 3 03 00590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66 034,6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01 3 03 00590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66 034,6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01 3 03 00590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66 034,6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составляющая регионального проекта "Социальная активность"</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E8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1 102,1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E8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E8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E8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E8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1 062,1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E8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1 062,1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E8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797,1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E8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265,0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42 540,2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10 963,1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10 963,1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10 963,1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01 4 01 84080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10 963,1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10 963,1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01 4 01 84080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10 963,1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10 963,1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01 4 01 84080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10 963,1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10 963,1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897,3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897,3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897,3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897,3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30 679,8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01 4 03 85160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01 4 03 85160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01 4 03 85160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01 4 03 85160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30 479,8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30 189,8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30 189,8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Другие вопросы в области образования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29 898,9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1 551,4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"Развитие образования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5 551,4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1 551,4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"Общее образование. Дополнительное образование детей"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4 000,0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01 1 07 00000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4 000,0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01 1 07 61810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4 000,0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01 1 07 61810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4 000,0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01 1 07 61810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630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4 000,0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1 551,4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1 551,4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1 551,4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1 551,4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01 4 01 84050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1 551,4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1 551,4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01 4 01 84050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1 551,4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1 551,4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казенных учреждений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01 4 01 84050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1 551,4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1 551,4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"Укрепление межнационального и межконфессионального согласия, профилактика экстремизма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11 2 00 00000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11 2 04 00000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11 2 04 99990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11 2 04 99990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11 2 04 99990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11 2 05 00000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11 2 05 99990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11 2 05 99990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11 2 05 99990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24 267,5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24 267,5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 xml:space="preserve"> и муниципальных учреждений города"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24 267,5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24 267,5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24 267,5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24 267,5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Культура, кинематография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161 309,3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296,5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Культура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154 931,4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"Культурное пространство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154 931,4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"Модернизация и развитие учреждений и организаций культуры"</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73 436,6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"Развитие библиотечного дела"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62 400,6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04 1 01 00590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61 706,4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04 1 01 00590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61 706,4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04 1 01 00590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61 706,4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04 1 01 82520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590,1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04 1 01 82520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590,1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04 1 01 82520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590,1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01 S2520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104,1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01 S2520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104,1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01 S2520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104,1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"Развитие музейного дела"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04 1 02 00000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11 036,0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04 1 02 00590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11 036,0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04 1 02 00590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11 036,0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04 1 02 00590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11 036,0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79 802,0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"Развитие профессионального искусства"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04 2 02 00000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250,0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04 2 02 00590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250,0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04 2 02 00590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250,0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04 2 02 00590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250,0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04 2 03 00000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04 2 03 00590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04 2 03 00590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04 2 03 00590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04 2 04 00000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79 522,0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04 2 04 00590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79 522,0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04 2 04 00590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79 522,0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04 2 04 00590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79 522,0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04 5 00 00000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1 142,0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04 5 01 00000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1 142,0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04 5 01 00590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1 142,0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04 5 01 00590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1 142,0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04 5 01 00590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1 142,0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"Доступная среда"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04 6 00 00000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550,8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условий доступности объектов и услуг сферы культуры для инвалидов и других маломобильных групп населения"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04 6 01 00000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550,8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04 6 01 99990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550,8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04 6 01 99990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550,8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04 6 01 99990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550,8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Другие вопросы в области культуры, кинематографии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6 377,9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296,5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"Культурное пространство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296,5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296,5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04 3 00 00000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296,5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296,5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"Развитие архивного дела"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04 3 02 00000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296,5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296,5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04 3 02 84100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296,5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296,5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04 3 02 84100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296,5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296,5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04 3 02 84100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296,5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296,5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6 081,4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6 081,4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 xml:space="preserve">Основное мероприятие "Обеспечение условий для осуществления деятельности органов местного самоуправления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 xml:space="preserve"> и муниципальных учреждений города"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6 081,4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6 081,4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6 081,4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6 081,4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Здравоохранение</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3 223,1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3 223,1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Другие вопросы в области здравоохранения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3 223,1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3 223,1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"Экологическая безопасность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3 223,1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3 223,1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"Организация противоэпидемиологических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13 3 00 00000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3 223,1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3 223,1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13 3 01 00000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3 223,1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3 223,1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13 3 01 84280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3 223,1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3 223,1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13 3 01 84280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13 3 01 84280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13 3 01 84280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3 189,1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3 189,1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13 3 01 84280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3 189,1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3 189,1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Социальная политика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112 003,3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96 836,6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Пенсионное обеспечение</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8 293,4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"Социальное и демографическое развитие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8 293,4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8 293,4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8 293,4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Пенсии за выслугу лет</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02 2 01 71010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8 293,4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Социальное обеспечение и иные выплаты населению</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02 2 01 71010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8 293,4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02 2 01 71010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8 293,4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Социальное обеспечение населения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5 950,3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5 670,3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"Социальное и демографическое развитие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Денежные выплаты почетным гражданам города </w:t>
            </w:r>
            <w:proofErr w:type="spellStart"/>
            <w:r w:rsidRPr="00003084">
              <w:rPr>
                <w:rFonts w:ascii="Times New Roman" w:eastAsia="Times New Roman" w:hAnsi="Times New Roman"/>
                <w:sz w:val="20"/>
                <w:szCs w:val="20"/>
              </w:rPr>
              <w:t>Пыть-Яха</w:t>
            </w:r>
            <w:proofErr w:type="spellEnd"/>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02 2 01 72010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Социальное обеспечение и иные выплаты населению</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02 2 01 72010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Публичные нормативные социальные выплаты гражданам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02 2 01 72010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02 2 02 00000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 xml:space="preserve">Дополнительные меры социальной поддержки граждан старшего поколения, проживающих на территории города </w:t>
            </w:r>
            <w:proofErr w:type="spellStart"/>
            <w:r w:rsidRPr="00003084">
              <w:rPr>
                <w:rFonts w:ascii="Times New Roman" w:eastAsia="Times New Roman" w:hAnsi="Times New Roman"/>
                <w:sz w:val="20"/>
                <w:szCs w:val="20"/>
              </w:rPr>
              <w:t>Пыть-Яха</w:t>
            </w:r>
            <w:proofErr w:type="spellEnd"/>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02 2 02 72040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Социальное обеспечение и иные выплаты населению</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02 2 02 72040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Публичные нормативные социальные выплаты гражданам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02 2 02 72040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"Развитие жилищной сферы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5 670,3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5 670,3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5 670,3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5 670,3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5 670,3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5 670,3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08 3 01 51350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3 780,2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3 780,2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Социальное обеспечение и иные выплаты населению</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08 3 01 51350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3 780,2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3 780,2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08 3 01 51350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3 780,2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3 780,2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08 3 01 51760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1 890,1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1 890,1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Социальное обеспечение и иные выплаты населению</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08 3 01 51760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1 890,1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1 890,1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08 3 01 51760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1 890,1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1 890,1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Охрана семьи и детства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82 785,3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76 192,0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"Развитие образования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30 600,0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30 600,0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30 600,0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01 4 01 84050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30 600,0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Социальное обеспечение и иные выплаты населению</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01 4 01 84050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30 600,0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01 4 01 84050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30 600,0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"Социальное и демографическое развитие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45 592,0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45 592,0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"Поддержка семьи, материнства и детства"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45 592,0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45 592,0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45 592,0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45 592,0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02 1 02 84060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32 283,6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32 283,6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02 1 02 84060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1 623,2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1 623,2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02 1 02 84060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1 623,2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1 623,2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Социальное обеспечение и иные выплаты населению</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02 1 02 84060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30 660,4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30 660,4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02 1 02 84060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30 660,4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30 660,4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02 1 02 84310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13 308,4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13 308,4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02 1 02 84310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13 308,4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13 308,4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Бюджетные инвестиции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02 1 02 84310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13 308,4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13 308,4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в том числе:</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Приобретение жилых помещений для предоставления детям-сиротам и детям, оставшимся без попечения родителей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02 1 02 84310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410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xml:space="preserve">13 308,4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"Развитие жилищной сферы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6 593,3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6 593,3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жильем молодых семей"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08 3 02 00000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6 593,3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 по обеспечению жильем молодых семей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02 L4970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6 593,3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Социальное обеспечение и иные выплаты населению</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02 L4970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6 593,3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02 L4970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6 593,3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Другие вопросы в области социальной политики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14 974,3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14 974,3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"Социальное и демографическое развитие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14 974,3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14 974,3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"Поддержка семьи, материнства и детства"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14 974,3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14 974,3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14 974,3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14 974,3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Осуществление деятельности по опеке и попечительству</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02 1 02 84320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14 974,3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14 974,3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02 1 02 84320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12 511,9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12 511,9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02 1 02 84320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12 511,9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12 511,9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02 1 02 84320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1 491,1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1 491,1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02 1 02 84320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1 491,1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1 491,1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02 1 02 84320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971,3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971,3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02 1 02 84320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630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971,3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971,3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Физическая культура и спорт</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542 794,9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Физическая культура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95 574,0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"Развитие физической культуры и спорта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94 393,0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94 393,0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Основное мероприятие "Организация и проведение официальных спортивных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210,4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05 2 01 00590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210,4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05 2 01 00590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210,4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05 2 01 00590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210,4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05 2 02 00000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2 914,6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05 2 02 00590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2 914,6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05 2 02 00590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2 914,6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05 2 02 00590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2 914,6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05 2 03 00000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82 745,3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05 2 03 00590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82 645,3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05 2 03 00590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82 645,3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05 2 03 00590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82 645,3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05 2 03 85160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05 2 03 85160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05 2 03 85160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05 2 04 00000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3 820,0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05 2 04 00590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3 820,0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05 2 04 00590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3 820,0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05 2 04 00590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3 820,0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05 2 05 00000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3 714,5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05 2 05 82110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3 528,7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05 2 05 82110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3 528,7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05 2 05 82110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3 528,7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05 S2110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185,8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05 S2110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185,8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05 S2110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185,8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05 2 06 00000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988,2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Развитие сети спортивных объектов шаговой доступности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05 2 06 82130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938,7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05 2 06 82130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938,7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05 2 06 82130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938,7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06 S2130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49,5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06 S2130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49,5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06 S2130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49,5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Непрограммные направления деятельности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1 181,0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003084">
              <w:rPr>
                <w:rFonts w:ascii="Times New Roman" w:eastAsia="Times New Roman" w:hAnsi="Times New Roman"/>
                <w:sz w:val="20"/>
                <w:szCs w:val="20"/>
              </w:rPr>
              <w:t>коронавирусной</w:t>
            </w:r>
            <w:proofErr w:type="spellEnd"/>
            <w:r w:rsidRPr="00003084">
              <w:rPr>
                <w:rFonts w:ascii="Times New Roman" w:eastAsia="Times New Roman" w:hAnsi="Times New Roman"/>
                <w:sz w:val="20"/>
                <w:szCs w:val="20"/>
              </w:rPr>
              <w:t xml:space="preserve"> инфекции (COVID - 2019)</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40 4 00 00000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1 181,0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40 4 00 99990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1 181,0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40 4 00 99990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1 181,0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40 4 00 99990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1 181,0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Массовый спорт</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441 461,0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"Развитие физической культуры и спорта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441 461,0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"Развитие физической культуры и массового спорта"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441 461,0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930,1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05 1 01 00590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930,1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05 1 01 00590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930,1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05 1 01 00590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930,1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05 1 03 00000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1 849,0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05 1 03 00590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1 249,9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05 1 03 00590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1 249,9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05 1 03 00590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1 249,9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05 1 03 85160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599,1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05 1 03 85160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599,1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05 1 03 85160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599,1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05 1 04 00000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23 196,5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05 1 04 00590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23 196,5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05 1 04 00590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23 196,5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05 1 04 00590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23 196,5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05 1 05 00000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2 328,0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05 1 05 00590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2 328,0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05 1 05 00590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2 328,0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05 1 05 00590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2 328,0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05 1 06 00000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412 798,0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Строительство и реконструкция объектов муниципальной собственности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05 1 06 42110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410 966,9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05 1 06 42110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410 966,9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Бюджетные инвестиции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05 1 06 42110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410 966,9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в том числе:</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Физкультурно-оздоровительный объект</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05 1 06 42110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410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xml:space="preserve">410 965,9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05 1 06 99990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1 831,1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05 1 06 99990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1 831,1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05 1 06 99990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1 831,1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Региональный проект "Спорт-норма жизни"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P5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359,4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P5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359,4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P5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359,4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P5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359,4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Спорт высших достижений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188,8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"Развитие физической культуры и спорта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188,8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188,8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Региональный проект "Спорт-норма жизни"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P5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188,8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P5 50810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188,8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P5 50810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188,8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P5 50810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188,8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Другие вопросы в области физической культуры и спорта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5 571,1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5 571,1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5 571,1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003084">
              <w:rPr>
                <w:rFonts w:ascii="Times New Roman" w:eastAsia="Times New Roman" w:hAnsi="Times New Roman"/>
                <w:sz w:val="20"/>
                <w:szCs w:val="20"/>
              </w:rPr>
              <w:t>Пыть-Яха</w:t>
            </w:r>
            <w:proofErr w:type="spellEnd"/>
            <w:r w:rsidRPr="00003084">
              <w:rPr>
                <w:rFonts w:ascii="Times New Roman" w:eastAsia="Times New Roman" w:hAnsi="Times New Roman"/>
                <w:sz w:val="20"/>
                <w:szCs w:val="20"/>
              </w:rPr>
              <w:t xml:space="preserve"> и муниципальных учреждений города"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5 571,1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5 571,1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5 566,3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5 566,3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4,8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Средства массовой информации</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28 480,5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Телевидение и радиовещание</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18 997,2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"Развитие гражданского общества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18 997,2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"Обеспечение доступа граждан к информации о социально значимых мероприятиях муниципального образования городской округ город </w:t>
            </w:r>
            <w:proofErr w:type="spellStart"/>
            <w:r w:rsidRPr="00003084">
              <w:rPr>
                <w:rFonts w:ascii="Times New Roman" w:eastAsia="Times New Roman" w:hAnsi="Times New Roman"/>
                <w:sz w:val="20"/>
                <w:szCs w:val="20"/>
              </w:rPr>
              <w:t>Пыть-Ях</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18 2 00 00000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18 997,2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"Организация функционирования телерадиовещания"</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18 2 02 00000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18 997,2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18 2 02 00590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18 997,2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18 2 02 00590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18 997,2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18 2 02 00590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18 997,2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Периодическая печать и издательства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9 483,3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"Развитие гражданского общества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9 483,3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"Обеспечение доступа граждан к информации о социально значимых мероприятиях муниципального образования городской округ город </w:t>
            </w:r>
            <w:proofErr w:type="spellStart"/>
            <w:r w:rsidRPr="00003084">
              <w:rPr>
                <w:rFonts w:ascii="Times New Roman" w:eastAsia="Times New Roman" w:hAnsi="Times New Roman"/>
                <w:sz w:val="20"/>
                <w:szCs w:val="20"/>
              </w:rPr>
              <w:t>Пыть-Ях</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18 2 00 00000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9 483,3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"Подготовка и размещение информации о деятельности органов местного самоуправления муниципального образования городской округ </w:t>
            </w:r>
            <w:proofErr w:type="spellStart"/>
            <w:r w:rsidRPr="00003084">
              <w:rPr>
                <w:rFonts w:ascii="Times New Roman" w:eastAsia="Times New Roman" w:hAnsi="Times New Roman"/>
                <w:sz w:val="20"/>
                <w:szCs w:val="20"/>
              </w:rPr>
              <w:t>Пыть-Ях</w:t>
            </w:r>
            <w:proofErr w:type="spellEnd"/>
            <w:r w:rsidRPr="00003084">
              <w:rPr>
                <w:rFonts w:ascii="Times New Roman" w:eastAsia="Times New Roman" w:hAnsi="Times New Roman"/>
                <w:sz w:val="20"/>
                <w:szCs w:val="20"/>
              </w:rPr>
              <w:t xml:space="preserve"> в городском общественно-политическом еженедельнике "Новая Северная газета"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bookmarkStart w:id="0" w:name="_GoBack"/>
            <w:bookmarkEnd w:id="0"/>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18 2 03 00000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9 483,3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18 2 03 00590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9 483,3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18 2 03 00590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9 483,3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18 2 03 00590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9 483,3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Обслуживание государственного (муниципального) долга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527,6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Обслуживание государственного (муниципального) внутреннего долга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527,6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"Управление муниципальными финансами в городе </w:t>
            </w:r>
            <w:proofErr w:type="spellStart"/>
            <w:r w:rsidRPr="00003084">
              <w:rPr>
                <w:rFonts w:ascii="Times New Roman" w:eastAsia="Times New Roman" w:hAnsi="Times New Roman"/>
                <w:sz w:val="20"/>
                <w:szCs w:val="20"/>
              </w:rPr>
              <w:t>Пыть-Яхе</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17 0 00 00000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527,6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"Управление муниципальным долгом в муниципальном образовании городской округ город </w:t>
            </w:r>
            <w:proofErr w:type="spellStart"/>
            <w:r w:rsidRPr="00003084">
              <w:rPr>
                <w:rFonts w:ascii="Times New Roman" w:eastAsia="Times New Roman" w:hAnsi="Times New Roman"/>
                <w:sz w:val="20"/>
                <w:szCs w:val="20"/>
              </w:rPr>
              <w:t>Пыть-Ях</w:t>
            </w:r>
            <w:proofErr w:type="spellEnd"/>
            <w:r w:rsidRPr="00003084">
              <w:rPr>
                <w:rFonts w:ascii="Times New Roman" w:eastAsia="Times New Roman" w:hAnsi="Times New Roman"/>
                <w:sz w:val="20"/>
                <w:szCs w:val="20"/>
              </w:rPr>
              <w:t>"</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17 2 00 00000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527,6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17 2 01 00000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527,6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Процентные платежи по муниципальному долгу городского округа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17 2 01 20270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527,6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Обслуживание государственного (муниципального) долга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17 2 01 20270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700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527,6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hideMark/>
          </w:tcPr>
          <w:p w:rsidR="001D4D2A" w:rsidRPr="00003084" w:rsidRDefault="001D4D2A" w:rsidP="00E20BFE">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Обслуживание муниципального долга</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17 2 01 20270</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730</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527,6 </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1D4D2A" w:rsidRPr="00003084" w:rsidTr="00E20BFE">
        <w:trPr>
          <w:cantSplit/>
          <w:trHeight w:val="20"/>
        </w:trPr>
        <w:tc>
          <w:tcPr>
            <w:tcW w:w="9639" w:type="dxa"/>
            <w:shd w:val="clear" w:color="auto" w:fill="auto"/>
            <w:noWrap/>
            <w:hideMark/>
          </w:tcPr>
          <w:p w:rsidR="001D4D2A" w:rsidRPr="00003084" w:rsidRDefault="001D4D2A" w:rsidP="00E20BFE">
            <w:pPr>
              <w:spacing w:after="0" w:line="240" w:lineRule="auto"/>
              <w:rPr>
                <w:rFonts w:ascii="Times New Roman" w:eastAsia="Times New Roman" w:hAnsi="Times New Roman"/>
                <w:b/>
                <w:bCs/>
                <w:sz w:val="20"/>
                <w:szCs w:val="20"/>
              </w:rPr>
            </w:pPr>
            <w:r w:rsidRPr="00003084">
              <w:rPr>
                <w:rFonts w:ascii="Times New Roman" w:eastAsia="Times New Roman" w:hAnsi="Times New Roman"/>
                <w:b/>
                <w:bCs/>
                <w:sz w:val="20"/>
                <w:szCs w:val="20"/>
              </w:rPr>
              <w:t>Всего</w:t>
            </w:r>
          </w:p>
        </w:tc>
        <w:tc>
          <w:tcPr>
            <w:tcW w:w="54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b/>
                <w:bCs/>
                <w:sz w:val="20"/>
                <w:szCs w:val="20"/>
              </w:rPr>
            </w:pPr>
            <w:r w:rsidRPr="00003084">
              <w:rPr>
                <w:rFonts w:ascii="Times New Roman" w:eastAsia="Times New Roman" w:hAnsi="Times New Roman"/>
                <w:b/>
                <w:bCs/>
                <w:sz w:val="20"/>
                <w:szCs w:val="20"/>
              </w:rPr>
              <w:t> </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b/>
                <w:bCs/>
                <w:sz w:val="20"/>
                <w:szCs w:val="20"/>
              </w:rPr>
            </w:pPr>
            <w:r w:rsidRPr="00003084">
              <w:rPr>
                <w:rFonts w:ascii="Times New Roman" w:eastAsia="Times New Roman" w:hAnsi="Times New Roman"/>
                <w:b/>
                <w:bCs/>
                <w:sz w:val="20"/>
                <w:szCs w:val="20"/>
              </w:rPr>
              <w:t> </w:t>
            </w:r>
          </w:p>
        </w:tc>
        <w:tc>
          <w:tcPr>
            <w:tcW w:w="520"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b/>
                <w:bCs/>
                <w:sz w:val="20"/>
                <w:szCs w:val="20"/>
              </w:rPr>
            </w:pPr>
            <w:r w:rsidRPr="00003084">
              <w:rPr>
                <w:rFonts w:ascii="Times New Roman" w:eastAsia="Times New Roman" w:hAnsi="Times New Roman"/>
                <w:b/>
                <w:bCs/>
                <w:sz w:val="20"/>
                <w:szCs w:val="20"/>
              </w:rPr>
              <w:t> </w:t>
            </w:r>
          </w:p>
        </w:tc>
        <w:tc>
          <w:tcPr>
            <w:tcW w:w="1417"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b/>
                <w:bCs/>
                <w:sz w:val="20"/>
                <w:szCs w:val="20"/>
              </w:rPr>
            </w:pPr>
            <w:r w:rsidRPr="00003084">
              <w:rPr>
                <w:rFonts w:ascii="Times New Roman" w:eastAsia="Times New Roman" w:hAnsi="Times New Roman"/>
                <w:b/>
                <w:bCs/>
                <w:sz w:val="20"/>
                <w:szCs w:val="20"/>
              </w:rPr>
              <w:t> </w:t>
            </w:r>
          </w:p>
        </w:tc>
        <w:tc>
          <w:tcPr>
            <w:tcW w:w="516" w:type="dxa"/>
            <w:shd w:val="clear" w:color="auto" w:fill="auto"/>
            <w:noWrap/>
            <w:vAlign w:val="bottom"/>
            <w:hideMark/>
          </w:tcPr>
          <w:p w:rsidR="001D4D2A" w:rsidRPr="00003084" w:rsidRDefault="001D4D2A" w:rsidP="00E20BFE">
            <w:pPr>
              <w:spacing w:after="0" w:line="240" w:lineRule="auto"/>
              <w:jc w:val="center"/>
              <w:rPr>
                <w:rFonts w:ascii="Times New Roman" w:eastAsia="Times New Roman" w:hAnsi="Times New Roman"/>
                <w:b/>
                <w:bCs/>
                <w:sz w:val="20"/>
                <w:szCs w:val="20"/>
              </w:rPr>
            </w:pPr>
            <w:r w:rsidRPr="00003084">
              <w:rPr>
                <w:rFonts w:ascii="Times New Roman" w:eastAsia="Times New Roman" w:hAnsi="Times New Roman"/>
                <w:b/>
                <w:bCs/>
                <w:sz w:val="20"/>
                <w:szCs w:val="20"/>
              </w:rPr>
              <w:t> </w:t>
            </w:r>
          </w:p>
        </w:tc>
        <w:tc>
          <w:tcPr>
            <w:tcW w:w="1247"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b/>
                <w:bCs/>
                <w:sz w:val="20"/>
                <w:szCs w:val="20"/>
              </w:rPr>
            </w:pPr>
            <w:r w:rsidRPr="00003084">
              <w:rPr>
                <w:rFonts w:ascii="Times New Roman" w:eastAsia="Times New Roman" w:hAnsi="Times New Roman"/>
                <w:b/>
                <w:bCs/>
                <w:sz w:val="20"/>
                <w:szCs w:val="20"/>
              </w:rPr>
              <w:t>4 635 860,0</w:t>
            </w:r>
          </w:p>
        </w:tc>
        <w:tc>
          <w:tcPr>
            <w:tcW w:w="1248" w:type="dxa"/>
            <w:shd w:val="clear" w:color="auto" w:fill="auto"/>
            <w:vAlign w:val="bottom"/>
            <w:hideMark/>
          </w:tcPr>
          <w:p w:rsidR="001D4D2A" w:rsidRPr="00003084" w:rsidRDefault="001D4D2A" w:rsidP="00E20BFE">
            <w:pPr>
              <w:spacing w:after="0" w:line="240" w:lineRule="auto"/>
              <w:jc w:val="right"/>
              <w:rPr>
                <w:rFonts w:ascii="Times New Roman" w:eastAsia="Times New Roman" w:hAnsi="Times New Roman"/>
                <w:b/>
                <w:bCs/>
                <w:sz w:val="20"/>
                <w:szCs w:val="20"/>
              </w:rPr>
            </w:pPr>
            <w:r w:rsidRPr="00003084">
              <w:rPr>
                <w:rFonts w:ascii="Times New Roman" w:eastAsia="Times New Roman" w:hAnsi="Times New Roman"/>
                <w:b/>
                <w:bCs/>
                <w:sz w:val="20"/>
                <w:szCs w:val="20"/>
              </w:rPr>
              <w:t>1 467 207,7</w:t>
            </w:r>
          </w:p>
        </w:tc>
      </w:tr>
    </w:tbl>
    <w:p w:rsidR="001434E6" w:rsidRPr="001434E6" w:rsidRDefault="001434E6" w:rsidP="001D4D2A">
      <w:pPr>
        <w:spacing w:after="0" w:line="240" w:lineRule="auto"/>
        <w:rPr>
          <w:rFonts w:ascii="Times New Roman" w:hAnsi="Times New Roman" w:cs="Times New Roman"/>
          <w:sz w:val="24"/>
          <w:szCs w:val="24"/>
        </w:rPr>
      </w:pPr>
    </w:p>
    <w:sectPr w:rsidR="001434E6" w:rsidRPr="001434E6" w:rsidSect="009E6F8D">
      <w:headerReference w:type="default" r:id="rId8"/>
      <w:pgSz w:w="16838" w:h="11906" w:orient="landscape"/>
      <w:pgMar w:top="567" w:right="567" w:bottom="567" w:left="567" w:header="284" w:footer="284" w:gutter="0"/>
      <w:pgNumType w:start="15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00E1" w:rsidRDefault="00D900E1" w:rsidP="00E619A7">
      <w:pPr>
        <w:spacing w:after="0" w:line="240" w:lineRule="auto"/>
      </w:pPr>
      <w:r>
        <w:separator/>
      </w:r>
    </w:p>
  </w:endnote>
  <w:endnote w:type="continuationSeparator" w:id="0">
    <w:p w:rsidR="00D900E1" w:rsidRDefault="00D900E1"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00E1" w:rsidRDefault="00D900E1" w:rsidP="00E619A7">
      <w:pPr>
        <w:spacing w:after="0" w:line="240" w:lineRule="auto"/>
      </w:pPr>
      <w:r>
        <w:separator/>
      </w:r>
    </w:p>
  </w:footnote>
  <w:footnote w:type="continuationSeparator" w:id="0">
    <w:p w:rsidR="00D900E1" w:rsidRDefault="00D900E1"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6306240"/>
      <w:docPartObj>
        <w:docPartGallery w:val="Page Numbers (Top of Page)"/>
        <w:docPartUnique/>
      </w:docPartObj>
    </w:sdtPr>
    <w:sdtEndPr>
      <w:rPr>
        <w:rFonts w:cs="Times New Roman"/>
      </w:rPr>
    </w:sdtEndPr>
    <w:sdtContent>
      <w:p w:rsidR="00984625" w:rsidRPr="00BE43B3" w:rsidRDefault="00984625">
        <w:pPr>
          <w:pStyle w:val="a5"/>
          <w:jc w:val="right"/>
          <w:rPr>
            <w:rFonts w:cs="Times New Roman"/>
          </w:rPr>
        </w:pPr>
        <w:r w:rsidRPr="00BE43B3">
          <w:rPr>
            <w:rFonts w:cs="Times New Roman"/>
          </w:rPr>
          <w:fldChar w:fldCharType="begin"/>
        </w:r>
        <w:r w:rsidRPr="00BE43B3">
          <w:rPr>
            <w:rFonts w:cs="Times New Roman"/>
          </w:rPr>
          <w:instrText>PAGE   \* MERGEFORMAT</w:instrText>
        </w:r>
        <w:r w:rsidRPr="00BE43B3">
          <w:rPr>
            <w:rFonts w:cs="Times New Roman"/>
          </w:rPr>
          <w:fldChar w:fldCharType="separate"/>
        </w:r>
        <w:r w:rsidR="001D4D2A">
          <w:rPr>
            <w:rFonts w:cs="Times New Roman"/>
            <w:noProof/>
          </w:rPr>
          <w:t>197</w:t>
        </w:r>
        <w:r w:rsidRPr="00BE43B3">
          <w:rPr>
            <w:rFonts w:cs="Times New Roman"/>
          </w:rPr>
          <w:fldChar w:fldCharType="end"/>
        </w:r>
      </w:p>
    </w:sdtContent>
  </w:sdt>
  <w:p w:rsidR="00984625" w:rsidRDefault="00984625">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F5406"/>
    <w:rsid w:val="001434E6"/>
    <w:rsid w:val="001D4D2A"/>
    <w:rsid w:val="00255EA7"/>
    <w:rsid w:val="002857CF"/>
    <w:rsid w:val="002B68CB"/>
    <w:rsid w:val="00400073"/>
    <w:rsid w:val="00431FB7"/>
    <w:rsid w:val="00571E6B"/>
    <w:rsid w:val="00582189"/>
    <w:rsid w:val="005921AC"/>
    <w:rsid w:val="005D77EB"/>
    <w:rsid w:val="00615C20"/>
    <w:rsid w:val="006C47E0"/>
    <w:rsid w:val="00756611"/>
    <w:rsid w:val="00773624"/>
    <w:rsid w:val="007E0EF1"/>
    <w:rsid w:val="008263A2"/>
    <w:rsid w:val="008B5F3E"/>
    <w:rsid w:val="008E02FC"/>
    <w:rsid w:val="00966745"/>
    <w:rsid w:val="00984625"/>
    <w:rsid w:val="009E6F8D"/>
    <w:rsid w:val="00A37A2A"/>
    <w:rsid w:val="00AE02B4"/>
    <w:rsid w:val="00B261C7"/>
    <w:rsid w:val="00B70768"/>
    <w:rsid w:val="00B80625"/>
    <w:rsid w:val="00BD3D7A"/>
    <w:rsid w:val="00BE43B3"/>
    <w:rsid w:val="00C204F6"/>
    <w:rsid w:val="00D001A1"/>
    <w:rsid w:val="00D01CF5"/>
    <w:rsid w:val="00D27AD6"/>
    <w:rsid w:val="00D40128"/>
    <w:rsid w:val="00D900E1"/>
    <w:rsid w:val="00DA395D"/>
    <w:rsid w:val="00DE69D0"/>
    <w:rsid w:val="00E619A7"/>
    <w:rsid w:val="00FC02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DB0C5D-8838-48AE-9F46-6E6F50533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C204F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204F6"/>
    <w:rPr>
      <w:rFonts w:ascii="Segoe UI" w:hAnsi="Segoe UI" w:cs="Segoe UI"/>
      <w:sz w:val="18"/>
      <w:szCs w:val="18"/>
    </w:rPr>
  </w:style>
  <w:style w:type="character" w:styleId="ab">
    <w:name w:val="page number"/>
    <w:basedOn w:val="a0"/>
    <w:uiPriority w:val="99"/>
    <w:rsid w:val="009E6F8D"/>
    <w:rPr>
      <w:rFonts w:cs="Times New Roman"/>
    </w:rPr>
  </w:style>
  <w:style w:type="paragraph" w:customStyle="1" w:styleId="xl88">
    <w:name w:val="xl88"/>
    <w:basedOn w:val="a"/>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9">
    <w:name w:val="xl89"/>
    <w:basedOn w:val="a"/>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a"/>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0"/>
      <w:szCs w:val="20"/>
    </w:rPr>
  </w:style>
  <w:style w:type="paragraph" w:customStyle="1" w:styleId="xl91">
    <w:name w:val="xl91"/>
    <w:basedOn w:val="a"/>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rPr>
  </w:style>
  <w:style w:type="paragraph" w:customStyle="1" w:styleId="xl92">
    <w:name w:val="xl92"/>
    <w:basedOn w:val="a"/>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rPr>
  </w:style>
  <w:style w:type="paragraph" w:customStyle="1" w:styleId="xl93">
    <w:name w:val="xl93"/>
    <w:basedOn w:val="a"/>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94">
    <w:name w:val="xl94"/>
    <w:basedOn w:val="a"/>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5">
    <w:name w:val="xl95"/>
    <w:basedOn w:val="a"/>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6">
    <w:name w:val="xl96"/>
    <w:basedOn w:val="a"/>
    <w:rsid w:val="009E6F8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a"/>
    <w:rsid w:val="009E6F8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8">
    <w:name w:val="xl98"/>
    <w:basedOn w:val="a"/>
    <w:rsid w:val="001D4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9">
    <w:name w:val="xl99"/>
    <w:basedOn w:val="a"/>
    <w:rsid w:val="001D4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823908">
      <w:bodyDiv w:val="1"/>
      <w:marLeft w:val="0"/>
      <w:marRight w:val="0"/>
      <w:marTop w:val="0"/>
      <w:marBottom w:val="0"/>
      <w:divBdr>
        <w:top w:val="none" w:sz="0" w:space="0" w:color="auto"/>
        <w:left w:val="none" w:sz="0" w:space="0" w:color="auto"/>
        <w:bottom w:val="none" w:sz="0" w:space="0" w:color="auto"/>
        <w:right w:val="none" w:sz="0" w:space="0" w:color="auto"/>
      </w:divBdr>
    </w:div>
    <w:div w:id="209921824">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169097261">
      <w:bodyDiv w:val="1"/>
      <w:marLeft w:val="0"/>
      <w:marRight w:val="0"/>
      <w:marTop w:val="0"/>
      <w:marBottom w:val="0"/>
      <w:divBdr>
        <w:top w:val="none" w:sz="0" w:space="0" w:color="auto"/>
        <w:left w:val="none" w:sz="0" w:space="0" w:color="auto"/>
        <w:bottom w:val="none" w:sz="0" w:space="0" w:color="auto"/>
        <w:right w:val="none" w:sz="0" w:space="0" w:color="auto"/>
      </w:divBdr>
    </w:div>
    <w:div w:id="1428308681">
      <w:bodyDiv w:val="1"/>
      <w:marLeft w:val="0"/>
      <w:marRight w:val="0"/>
      <w:marTop w:val="0"/>
      <w:marBottom w:val="0"/>
      <w:divBdr>
        <w:top w:val="none" w:sz="0" w:space="0" w:color="auto"/>
        <w:left w:val="none" w:sz="0" w:space="0" w:color="auto"/>
        <w:bottom w:val="none" w:sz="0" w:space="0" w:color="auto"/>
        <w:right w:val="none" w:sz="0" w:space="0" w:color="auto"/>
      </w:divBdr>
    </w:div>
    <w:div w:id="1470323316">
      <w:bodyDiv w:val="1"/>
      <w:marLeft w:val="0"/>
      <w:marRight w:val="0"/>
      <w:marTop w:val="0"/>
      <w:marBottom w:val="0"/>
      <w:divBdr>
        <w:top w:val="none" w:sz="0" w:space="0" w:color="auto"/>
        <w:left w:val="none" w:sz="0" w:space="0" w:color="auto"/>
        <w:bottom w:val="none" w:sz="0" w:space="0" w:color="auto"/>
        <w:right w:val="none" w:sz="0" w:space="0" w:color="auto"/>
      </w:divBdr>
    </w:div>
    <w:div w:id="1584335127">
      <w:bodyDiv w:val="1"/>
      <w:marLeft w:val="0"/>
      <w:marRight w:val="0"/>
      <w:marTop w:val="0"/>
      <w:marBottom w:val="0"/>
      <w:divBdr>
        <w:top w:val="none" w:sz="0" w:space="0" w:color="auto"/>
        <w:left w:val="none" w:sz="0" w:space="0" w:color="auto"/>
        <w:bottom w:val="none" w:sz="0" w:space="0" w:color="auto"/>
        <w:right w:val="none" w:sz="0" w:space="0" w:color="auto"/>
      </w:divBdr>
    </w:div>
    <w:div w:id="1904292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1056;&#1044;%20357%20&#1086;&#1090;%2014.12.2020%20(&#1074;%20&#1088;&#1077;&#1076;.%20372)/12.%20&#1055;&#1088;&#1080;&#1083;%2011%20&#1042;&#1077;&#1076;&#1086;&#1084;&#1089;&#1090;&#1074;&#1077;&#1085;&#1085;&#1072;&#1103;%20&#1089;&#1090;&#1088;&#1091;&#1082;&#1090;&#1091;&#1088;&#1072;%20&#1085;&#1072;%202021%20&#1075;&#1086;&#1076;%20(&#1074;%20&#1088;&#1077;&#1076;.%20372).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090D4-374B-421B-AA61-58441A9C1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41</Pages>
  <Words>21736</Words>
  <Characters>123896</Characters>
  <Application>Microsoft Office Word</Application>
  <DocSecurity>0</DocSecurity>
  <Lines>1032</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Юлия Маслак</cp:lastModifiedBy>
  <cp:revision>35</cp:revision>
  <cp:lastPrinted>2020-12-14T06:34:00Z</cp:lastPrinted>
  <dcterms:created xsi:type="dcterms:W3CDTF">2017-11-10T11:55:00Z</dcterms:created>
  <dcterms:modified xsi:type="dcterms:W3CDTF">2021-05-12T07:18:00Z</dcterms:modified>
</cp:coreProperties>
</file>